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445B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C21D7F">
        <w:rPr>
          <w:b/>
          <w:sz w:val="28"/>
          <w:szCs w:val="28"/>
        </w:rPr>
        <w:t>8</w:t>
      </w:r>
      <w:r w:rsidR="00001276" w:rsidRPr="00001276">
        <w:rPr>
          <w:b/>
          <w:sz w:val="28"/>
          <w:szCs w:val="28"/>
          <w:vertAlign w:val="superscript"/>
        </w:rPr>
        <w:t>th</w:t>
      </w:r>
      <w:r w:rsidR="00001276" w:rsidRPr="00001276">
        <w:rPr>
          <w:b/>
          <w:sz w:val="28"/>
          <w:szCs w:val="28"/>
        </w:rPr>
        <w:t xml:space="preserve"> Sunday after Pentecost or the </w:t>
      </w:r>
      <w:r w:rsidR="00B62FD4">
        <w:rPr>
          <w:b/>
          <w:sz w:val="28"/>
          <w:szCs w:val="28"/>
        </w:rPr>
        <w:t>8</w:t>
      </w:r>
      <w:r w:rsidR="00C21D7F">
        <w:rPr>
          <w:b/>
          <w:sz w:val="28"/>
          <w:szCs w:val="28"/>
        </w:rPr>
        <w:t>1</w:t>
      </w:r>
      <w:r w:rsidR="00C21D7F" w:rsidRPr="00C21D7F">
        <w:rPr>
          <w:b/>
          <w:sz w:val="28"/>
          <w:szCs w:val="28"/>
          <w:vertAlign w:val="superscript"/>
        </w:rPr>
        <w:t>st</w:t>
      </w:r>
      <w:r w:rsidR="00C21D7F">
        <w:rPr>
          <w:b/>
          <w:sz w:val="28"/>
          <w:szCs w:val="28"/>
        </w:rPr>
        <w:t xml:space="preserve"> </w:t>
      </w:r>
      <w:r w:rsidR="00001276" w:rsidRPr="00001276">
        <w:rPr>
          <w:b/>
          <w:sz w:val="28"/>
          <w:szCs w:val="28"/>
        </w:rPr>
        <w:t>Sunday of Covid</w:t>
      </w:r>
    </w:p>
    <w:p w:rsidR="00001276" w:rsidRPr="00001276" w:rsidRDefault="003E219B" w:rsidP="00001276">
      <w:pPr>
        <w:tabs>
          <w:tab w:val="left" w:pos="90"/>
          <w:tab w:val="center" w:pos="4680"/>
          <w:tab w:val="center" w:pos="7470"/>
        </w:tabs>
        <w:jc w:val="center"/>
        <w:rPr>
          <w:b/>
          <w:sz w:val="28"/>
          <w:szCs w:val="28"/>
        </w:rPr>
      </w:pPr>
      <w:r>
        <w:rPr>
          <w:b/>
          <w:sz w:val="28"/>
          <w:szCs w:val="28"/>
        </w:rPr>
        <w:t xml:space="preserve">September </w:t>
      </w:r>
      <w:r w:rsidR="00C21D7F">
        <w:rPr>
          <w:b/>
          <w:sz w:val="28"/>
          <w:szCs w:val="28"/>
        </w:rPr>
        <w:t>26</w:t>
      </w:r>
      <w:r w:rsidR="00001276" w:rsidRPr="00001276">
        <w:rPr>
          <w:b/>
          <w:sz w:val="28"/>
          <w:szCs w:val="28"/>
        </w:rPr>
        <w:t>, 2021</w:t>
      </w:r>
    </w:p>
    <w:bookmarkEnd w:id="0"/>
    <w:p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313D1D" w:rsidRPr="003132F6" w:rsidRDefault="00313D1D" w:rsidP="00A94195">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B62FD4" w:rsidRPr="00B62FD4">
        <w:rPr>
          <w:i/>
          <w:iCs/>
          <w:sz w:val="22"/>
          <w:szCs w:val="22"/>
        </w:rPr>
        <w:t>Open My Eyes, That I May See</w:t>
      </w:r>
      <w:r w:rsidR="003C2EF3">
        <w:rPr>
          <w:i/>
          <w:iCs/>
          <w:sz w:val="22"/>
          <w:szCs w:val="22"/>
        </w:rPr>
        <w:t>;</w:t>
      </w:r>
      <w:r w:rsidR="003C2EF3" w:rsidRPr="003C2EF3">
        <w:rPr>
          <w:i/>
          <w:iCs/>
          <w:sz w:val="22"/>
          <w:szCs w:val="22"/>
        </w:rPr>
        <w:t xml:space="preserve"> </w:t>
      </w:r>
      <w:r w:rsidR="00B62FD4" w:rsidRPr="00B62FD4">
        <w:rPr>
          <w:i/>
          <w:iCs/>
          <w:sz w:val="22"/>
          <w:szCs w:val="22"/>
        </w:rPr>
        <w:t>Listen to the Word That God Has Spoken</w:t>
      </w:r>
      <w:r w:rsidR="003132F6">
        <w:rPr>
          <w:i/>
          <w:iCs/>
          <w:sz w:val="22"/>
          <w:szCs w:val="22"/>
        </w:rPr>
        <w:t>;</w:t>
      </w:r>
      <w:r w:rsidR="00A94195" w:rsidRPr="003132F6">
        <w:rPr>
          <w:i/>
          <w:iCs/>
          <w:sz w:val="22"/>
          <w:szCs w:val="22"/>
        </w:rPr>
        <w:t xml:space="preserve"> </w:t>
      </w:r>
      <w:r w:rsidR="00A94195" w:rsidRPr="003132F6">
        <w:rPr>
          <w:i/>
          <w:iCs/>
          <w:sz w:val="22"/>
          <w:szCs w:val="22"/>
        </w:rPr>
        <w:br/>
        <w:t xml:space="preserve">                     </w:t>
      </w:r>
      <w:r w:rsidR="00A94195" w:rsidRPr="003132F6">
        <w:rPr>
          <w:i/>
          <w:iCs/>
          <w:sz w:val="22"/>
          <w:szCs w:val="22"/>
        </w:rPr>
        <w:tab/>
      </w:r>
      <w:r w:rsidR="00B62FD4" w:rsidRPr="00B62FD4">
        <w:rPr>
          <w:i/>
          <w:iCs/>
          <w:sz w:val="22"/>
          <w:szCs w:val="22"/>
        </w:rPr>
        <w:t>Thy Word Is a Lamp unto My Feet</w:t>
      </w:r>
      <w:r w:rsidR="003C2EF3">
        <w:rPr>
          <w:i/>
          <w:iCs/>
          <w:sz w:val="22"/>
          <w:szCs w:val="22"/>
        </w:rPr>
        <w:t>;</w:t>
      </w:r>
      <w:r w:rsidR="003C2EF3" w:rsidRPr="003C2EF3">
        <w:rPr>
          <w:i/>
          <w:iCs/>
          <w:sz w:val="22"/>
          <w:szCs w:val="22"/>
        </w:rPr>
        <w:t xml:space="preserve"> </w:t>
      </w:r>
      <w:r w:rsidR="008163E4" w:rsidRPr="008163E4">
        <w:rPr>
          <w:i/>
          <w:iCs/>
          <w:sz w:val="22"/>
          <w:szCs w:val="22"/>
        </w:rPr>
        <w:t>My Shepherd Will Supply My Need</w:t>
      </w:r>
    </w:p>
    <w:p w:rsidR="00A274D3" w:rsidRPr="00A274D3" w:rsidRDefault="00A274D3" w:rsidP="007C157E">
      <w:pPr>
        <w:tabs>
          <w:tab w:val="left" w:pos="90"/>
          <w:tab w:val="center" w:pos="3960"/>
          <w:tab w:val="right" w:pos="7920"/>
        </w:tabs>
        <w:ind w:hanging="360"/>
        <w:rPr>
          <w:sz w:val="12"/>
          <w:szCs w:val="1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r w:rsidR="00296479">
        <w:rPr>
          <w:sz w:val="24"/>
          <w:szCs w:val="24"/>
        </w:rPr>
        <w:t xml:space="preserve">Sunflowers and </w:t>
      </w:r>
      <w:r w:rsidR="00AA5B8F">
        <w:rPr>
          <w:sz w:val="24"/>
          <w:szCs w:val="24"/>
        </w:rPr>
        <w:t>Students</w:t>
      </w:r>
      <w:r w:rsidR="00296479">
        <w:rPr>
          <w:sz w:val="24"/>
          <w:szCs w:val="24"/>
        </w:rPr>
        <w:t xml:space="preserve">: </w:t>
      </w:r>
      <w:r w:rsidR="00AA5B8F">
        <w:rPr>
          <w:sz w:val="24"/>
          <w:szCs w:val="24"/>
        </w:rPr>
        <w:t>Farewell</w:t>
      </w:r>
      <w:r w:rsidR="00296479">
        <w:rPr>
          <w:sz w:val="24"/>
          <w:szCs w:val="24"/>
        </w:rPr>
        <w:t xml:space="preserve"> summer</w:t>
      </w:r>
      <w:r w:rsidR="00AA5B8F">
        <w:rPr>
          <w:sz w:val="24"/>
          <w:szCs w:val="24"/>
        </w:rPr>
        <w:t>, welcome autumn.”</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Moment for Mission</w:t>
      </w: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rsidR="003107FF" w:rsidRPr="003107FF" w:rsidRDefault="003107FF" w:rsidP="003107FF">
      <w:pPr>
        <w:tabs>
          <w:tab w:val="left" w:pos="90"/>
          <w:tab w:val="center" w:pos="3240"/>
          <w:tab w:val="right" w:pos="7920"/>
        </w:tabs>
        <w:ind w:left="-360"/>
        <w:rPr>
          <w:sz w:val="24"/>
          <w:szCs w:val="24"/>
        </w:rPr>
      </w:pPr>
    </w:p>
    <w:p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r w:rsidR="00C40FB2">
        <w:t>(</w:t>
      </w:r>
      <w:r w:rsidR="004339C1">
        <w:t>Psalm 139</w:t>
      </w:r>
      <w:r w:rsidR="00536D38" w:rsidRPr="00DA47F1">
        <w:t>)</w:t>
      </w:r>
    </w:p>
    <w:p w:rsidR="00256528" w:rsidRPr="00DA47F1" w:rsidRDefault="00256528" w:rsidP="00256528">
      <w:pPr>
        <w:tabs>
          <w:tab w:val="right" w:pos="1260"/>
          <w:tab w:val="left" w:pos="1440"/>
          <w:tab w:val="center" w:pos="3240"/>
          <w:tab w:val="right" w:pos="5400"/>
        </w:tabs>
        <w:spacing w:after="20"/>
        <w:rPr>
          <w:sz w:val="22"/>
          <w:szCs w:val="22"/>
        </w:rPr>
      </w:pPr>
      <w:bookmarkStart w:id="4" w:name="_Hlk82086111"/>
      <w:r w:rsidRPr="00DA47F1">
        <w:rPr>
          <w:sz w:val="22"/>
          <w:szCs w:val="22"/>
        </w:rPr>
        <w:tab/>
        <w:t>Leader:</w:t>
      </w:r>
      <w:r w:rsidRPr="00DA47F1">
        <w:rPr>
          <w:sz w:val="22"/>
          <w:szCs w:val="22"/>
        </w:rPr>
        <w:tab/>
      </w:r>
      <w:r w:rsidR="004339C1" w:rsidRPr="004339C1">
        <w:rPr>
          <w:color w:val="000000"/>
          <w:sz w:val="22"/>
          <w:szCs w:val="22"/>
          <w:shd w:val="clear" w:color="auto" w:fill="FFFFFF"/>
        </w:rPr>
        <w:t>O Lord, you have searched us and known us. Where can we go from your spirit?</w:t>
      </w:r>
    </w:p>
    <w:p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339C1" w:rsidRPr="004339C1">
        <w:rPr>
          <w:b/>
          <w:bCs/>
          <w:color w:val="000000"/>
          <w:sz w:val="22"/>
          <w:szCs w:val="22"/>
          <w:shd w:val="clear" w:color="auto" w:fill="FFFFFF"/>
        </w:rPr>
        <w:t>Or where can we flee from your presence?</w:t>
      </w:r>
    </w:p>
    <w:p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4339C1" w:rsidRPr="004339C1">
        <w:rPr>
          <w:color w:val="000000"/>
          <w:sz w:val="22"/>
          <w:szCs w:val="22"/>
          <w:shd w:val="clear" w:color="auto" w:fill="FFFFFF"/>
        </w:rPr>
        <w:t xml:space="preserve">In your book were written all the days that were formed for us,  </w:t>
      </w:r>
    </w:p>
    <w:bookmarkEnd w:id="4"/>
    <w:p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865607" w:rsidRPr="00865607">
        <w:rPr>
          <w:b/>
          <w:bCs/>
          <w:sz w:val="22"/>
          <w:szCs w:val="22"/>
        </w:rPr>
        <w:t>We come to the end—we are still with you. Let us worship God.</w:t>
      </w:r>
    </w:p>
    <w:bookmarkEnd w:id="5"/>
    <w:p w:rsidR="00D31409" w:rsidRPr="00D20372" w:rsidRDefault="00D31409" w:rsidP="00F422F4">
      <w:pPr>
        <w:tabs>
          <w:tab w:val="right" w:pos="1980"/>
          <w:tab w:val="left" w:pos="2160"/>
          <w:tab w:val="center" w:pos="3240"/>
          <w:tab w:val="right" w:pos="5400"/>
        </w:tabs>
        <w:rPr>
          <w:b/>
          <w:bCs/>
          <w:sz w:val="22"/>
          <w:szCs w:val="22"/>
        </w:rPr>
      </w:pPr>
    </w:p>
    <w:p w:rsidR="00710568" w:rsidRPr="000C7666" w:rsidRDefault="008331CA" w:rsidP="00710568">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710568" w:rsidRPr="008F671C">
        <w:rPr>
          <w:sz w:val="24"/>
        </w:rPr>
        <w:t xml:space="preserve">Hymn: </w:t>
      </w:r>
      <w:bookmarkStart w:id="6" w:name="_Hlk75380937"/>
      <w:bookmarkStart w:id="7" w:name="_Hlk65627867"/>
      <w:r w:rsidR="000C7666">
        <w:rPr>
          <w:sz w:val="24"/>
        </w:rPr>
        <w:tab/>
      </w:r>
      <w:r w:rsidR="003E08D0">
        <w:rPr>
          <w:i/>
          <w:iCs/>
          <w:sz w:val="22"/>
          <w:szCs w:val="22"/>
        </w:rPr>
        <w:t>He Knows My Name</w:t>
      </w:r>
      <w:r w:rsidR="00734CD9" w:rsidRPr="008F671C">
        <w:rPr>
          <w:i/>
          <w:iCs/>
          <w:sz w:val="22"/>
          <w:szCs w:val="22"/>
        </w:rPr>
        <w:t xml:space="preserve"> </w:t>
      </w:r>
      <w:bookmarkEnd w:id="6"/>
      <w:r w:rsidR="008F671C">
        <w:rPr>
          <w:sz w:val="22"/>
          <w:szCs w:val="22"/>
        </w:rPr>
        <w:t xml:space="preserve">  </w:t>
      </w:r>
      <w:r w:rsidR="003269B8" w:rsidRPr="00546FF3">
        <w:t xml:space="preserve">  </w:t>
      </w:r>
    </w:p>
    <w:bookmarkEnd w:id="7"/>
    <w:p w:rsidR="003E08D0" w:rsidRPr="003E08D0" w:rsidRDefault="003E08D0" w:rsidP="003E08D0">
      <w:pPr>
        <w:ind w:left="810"/>
        <w:rPr>
          <w:rFonts w:eastAsiaTheme="minorHAnsi"/>
          <w:sz w:val="24"/>
          <w:szCs w:val="24"/>
        </w:rPr>
      </w:pPr>
      <w:r w:rsidRPr="003E08D0">
        <w:rPr>
          <w:rFonts w:eastAsiaTheme="minorHAnsi"/>
          <w:sz w:val="24"/>
          <w:szCs w:val="24"/>
        </w:rPr>
        <w:t>Verse 1</w:t>
      </w:r>
    </w:p>
    <w:p w:rsidR="003E08D0" w:rsidRPr="003E08D0" w:rsidRDefault="003E08D0" w:rsidP="003E08D0">
      <w:pPr>
        <w:ind w:left="810"/>
        <w:rPr>
          <w:rFonts w:eastAsiaTheme="minorHAnsi"/>
          <w:b/>
          <w:bCs/>
          <w:sz w:val="24"/>
          <w:szCs w:val="24"/>
        </w:rPr>
      </w:pPr>
      <w:r w:rsidRPr="003E08D0">
        <w:rPr>
          <w:rFonts w:eastAsiaTheme="minorHAnsi"/>
          <w:b/>
          <w:bCs/>
          <w:sz w:val="24"/>
          <w:szCs w:val="24"/>
        </w:rPr>
        <w:t>I have a Maker</w:t>
      </w:r>
      <w:r w:rsidRPr="003E08D0">
        <w:rPr>
          <w:rFonts w:eastAsiaTheme="minorHAnsi"/>
          <w:b/>
          <w:bCs/>
          <w:sz w:val="24"/>
          <w:szCs w:val="24"/>
        </w:rPr>
        <w:br/>
        <w:t>He formed my heart</w:t>
      </w:r>
      <w:r w:rsidRPr="003E08D0">
        <w:rPr>
          <w:rFonts w:eastAsiaTheme="minorHAnsi"/>
          <w:b/>
          <w:bCs/>
          <w:sz w:val="24"/>
          <w:szCs w:val="24"/>
        </w:rPr>
        <w:br/>
        <w:t>Before even time began</w:t>
      </w:r>
      <w:r w:rsidRPr="003E08D0">
        <w:rPr>
          <w:rFonts w:eastAsiaTheme="minorHAnsi"/>
          <w:b/>
          <w:bCs/>
          <w:sz w:val="24"/>
          <w:szCs w:val="24"/>
        </w:rPr>
        <w:br/>
        <w:t>My life was in His hand</w:t>
      </w:r>
    </w:p>
    <w:p w:rsidR="003E08D0" w:rsidRPr="003E08D0" w:rsidRDefault="003E08D0" w:rsidP="003E08D0">
      <w:pPr>
        <w:ind w:left="810"/>
        <w:rPr>
          <w:rFonts w:eastAsiaTheme="minorHAnsi"/>
          <w:sz w:val="24"/>
          <w:szCs w:val="24"/>
        </w:rPr>
      </w:pPr>
    </w:p>
    <w:p w:rsidR="00AA5B8F" w:rsidRDefault="00AA5B8F">
      <w:pPr>
        <w:rPr>
          <w:rFonts w:eastAsiaTheme="minorHAnsi"/>
          <w:sz w:val="24"/>
          <w:szCs w:val="24"/>
        </w:rPr>
      </w:pPr>
      <w:r>
        <w:rPr>
          <w:rFonts w:eastAsiaTheme="minorHAnsi"/>
          <w:sz w:val="24"/>
          <w:szCs w:val="24"/>
        </w:rPr>
        <w:br w:type="page"/>
      </w:r>
    </w:p>
    <w:p w:rsidR="003E08D0" w:rsidRPr="003E08D0" w:rsidRDefault="003E08D0" w:rsidP="003E08D0">
      <w:pPr>
        <w:ind w:left="810"/>
        <w:rPr>
          <w:rFonts w:eastAsiaTheme="minorHAnsi"/>
          <w:sz w:val="24"/>
          <w:szCs w:val="24"/>
        </w:rPr>
      </w:pPr>
      <w:r w:rsidRPr="003E08D0">
        <w:rPr>
          <w:rFonts w:eastAsiaTheme="minorHAnsi"/>
          <w:sz w:val="24"/>
          <w:szCs w:val="24"/>
        </w:rPr>
        <w:lastRenderedPageBreak/>
        <w:t>Chorus</w:t>
      </w:r>
    </w:p>
    <w:p w:rsidR="003E08D0" w:rsidRPr="003E08D0" w:rsidRDefault="003E08D0" w:rsidP="003E08D0">
      <w:pPr>
        <w:ind w:left="810"/>
        <w:rPr>
          <w:rFonts w:eastAsiaTheme="minorHAnsi"/>
          <w:b/>
          <w:bCs/>
          <w:sz w:val="24"/>
          <w:szCs w:val="24"/>
        </w:rPr>
      </w:pPr>
      <w:r w:rsidRPr="003E08D0">
        <w:rPr>
          <w:rFonts w:eastAsiaTheme="minorHAnsi"/>
          <w:b/>
          <w:bCs/>
          <w:sz w:val="24"/>
          <w:szCs w:val="24"/>
        </w:rPr>
        <w:t>He knows my name</w:t>
      </w:r>
      <w:r w:rsidRPr="003E08D0">
        <w:rPr>
          <w:rFonts w:eastAsiaTheme="minorHAnsi"/>
          <w:b/>
          <w:bCs/>
          <w:sz w:val="24"/>
          <w:szCs w:val="24"/>
        </w:rPr>
        <w:br/>
        <w:t>He knows my every thought</w:t>
      </w:r>
      <w:r w:rsidRPr="003E08D0">
        <w:rPr>
          <w:rFonts w:eastAsiaTheme="minorHAnsi"/>
          <w:b/>
          <w:bCs/>
          <w:sz w:val="24"/>
          <w:szCs w:val="24"/>
        </w:rPr>
        <w:br/>
        <w:t>He sees each tear that falls</w:t>
      </w:r>
      <w:r w:rsidRPr="003E08D0">
        <w:rPr>
          <w:rFonts w:eastAsiaTheme="minorHAnsi"/>
          <w:b/>
          <w:bCs/>
          <w:sz w:val="24"/>
          <w:szCs w:val="24"/>
        </w:rPr>
        <w:br/>
        <w:t>And hears me when I call</w:t>
      </w:r>
    </w:p>
    <w:p w:rsidR="003E08D0" w:rsidRPr="003E08D0" w:rsidRDefault="003E08D0" w:rsidP="003E08D0">
      <w:pPr>
        <w:ind w:left="810"/>
        <w:rPr>
          <w:rFonts w:eastAsiaTheme="minorHAnsi"/>
          <w:sz w:val="24"/>
          <w:szCs w:val="24"/>
        </w:rPr>
      </w:pPr>
    </w:p>
    <w:p w:rsidR="003E08D0" w:rsidRPr="003E08D0" w:rsidRDefault="003E08D0" w:rsidP="003E08D0">
      <w:pPr>
        <w:ind w:left="810"/>
        <w:rPr>
          <w:rFonts w:eastAsiaTheme="minorHAnsi"/>
          <w:sz w:val="24"/>
          <w:szCs w:val="24"/>
        </w:rPr>
      </w:pPr>
      <w:r w:rsidRPr="003E08D0">
        <w:rPr>
          <w:rFonts w:eastAsiaTheme="minorHAnsi"/>
          <w:sz w:val="24"/>
          <w:szCs w:val="24"/>
        </w:rPr>
        <w:t>Verse 2</w:t>
      </w:r>
    </w:p>
    <w:p w:rsidR="00693216" w:rsidRPr="0098651F" w:rsidRDefault="003E08D0" w:rsidP="003E08D0">
      <w:pPr>
        <w:tabs>
          <w:tab w:val="center" w:pos="3240"/>
          <w:tab w:val="right" w:pos="7920"/>
        </w:tabs>
        <w:ind w:left="720"/>
        <w:rPr>
          <w:b/>
          <w:bCs/>
          <w:sz w:val="22"/>
          <w:szCs w:val="22"/>
        </w:rPr>
      </w:pPr>
      <w:r w:rsidRPr="004E0647">
        <w:rPr>
          <w:rFonts w:eastAsiaTheme="minorHAnsi"/>
          <w:b/>
          <w:bCs/>
          <w:sz w:val="24"/>
          <w:szCs w:val="24"/>
        </w:rPr>
        <w:t>I have a Father</w:t>
      </w:r>
      <w:r w:rsidRPr="004E0647">
        <w:rPr>
          <w:rFonts w:eastAsiaTheme="minorHAnsi"/>
          <w:b/>
          <w:bCs/>
          <w:sz w:val="24"/>
          <w:szCs w:val="24"/>
        </w:rPr>
        <w:br/>
        <w:t>He calls me His own</w:t>
      </w:r>
      <w:r w:rsidRPr="004E0647">
        <w:rPr>
          <w:rFonts w:eastAsiaTheme="minorHAnsi"/>
          <w:b/>
          <w:bCs/>
          <w:sz w:val="24"/>
          <w:szCs w:val="24"/>
        </w:rPr>
        <w:br/>
        <w:t>He'll never leave me</w:t>
      </w:r>
      <w:r w:rsidRPr="004E0647">
        <w:rPr>
          <w:rFonts w:eastAsiaTheme="minorHAnsi"/>
          <w:b/>
          <w:bCs/>
          <w:sz w:val="24"/>
          <w:szCs w:val="24"/>
        </w:rPr>
        <w:br/>
        <w:t>No matter where I go</w:t>
      </w:r>
    </w:p>
    <w:p w:rsidR="00693216" w:rsidRPr="0098651F" w:rsidRDefault="00693216" w:rsidP="000F63D5">
      <w:pPr>
        <w:tabs>
          <w:tab w:val="center" w:pos="3240"/>
          <w:tab w:val="right" w:pos="7920"/>
        </w:tabs>
        <w:ind w:left="720"/>
        <w:rPr>
          <w:rFonts w:eastAsia="JansonTextRoman"/>
          <w:sz w:val="12"/>
          <w:szCs w:val="12"/>
        </w:rPr>
      </w:pPr>
    </w:p>
    <w:p w:rsidR="003E08D0" w:rsidRPr="003E08D0" w:rsidRDefault="003E08D0" w:rsidP="003E08D0">
      <w:pPr>
        <w:ind w:left="720"/>
        <w:rPr>
          <w:rFonts w:eastAsiaTheme="minorHAnsi"/>
          <w:sz w:val="16"/>
          <w:szCs w:val="16"/>
        </w:rPr>
      </w:pPr>
      <w:r w:rsidRPr="003E08D0">
        <w:rPr>
          <w:rFonts w:eastAsiaTheme="minorHAnsi"/>
          <w:sz w:val="16"/>
          <w:szCs w:val="16"/>
        </w:rPr>
        <w:t>CCLI Song # 2151368</w:t>
      </w:r>
    </w:p>
    <w:p w:rsidR="003E08D0" w:rsidRPr="003E08D0" w:rsidRDefault="003E08D0" w:rsidP="003E08D0">
      <w:pPr>
        <w:ind w:left="720"/>
        <w:rPr>
          <w:rFonts w:eastAsiaTheme="minorHAnsi"/>
          <w:sz w:val="16"/>
          <w:szCs w:val="16"/>
        </w:rPr>
      </w:pPr>
      <w:r w:rsidRPr="003E08D0">
        <w:rPr>
          <w:rFonts w:eastAsiaTheme="minorHAnsi"/>
          <w:sz w:val="16"/>
          <w:szCs w:val="16"/>
        </w:rPr>
        <w:t>Tommy Walker</w:t>
      </w:r>
    </w:p>
    <w:p w:rsidR="003E08D0" w:rsidRPr="003E08D0" w:rsidRDefault="003E08D0" w:rsidP="003E08D0">
      <w:pPr>
        <w:ind w:left="720"/>
        <w:rPr>
          <w:rFonts w:eastAsiaTheme="minorHAnsi"/>
          <w:sz w:val="16"/>
          <w:szCs w:val="16"/>
        </w:rPr>
      </w:pPr>
      <w:r w:rsidRPr="003E08D0">
        <w:rPr>
          <w:rFonts w:eastAsiaTheme="minorHAnsi"/>
          <w:sz w:val="16"/>
          <w:szCs w:val="16"/>
        </w:rPr>
        <w:t>© 1996 Universal Music - Brentwood Benson Songs (Admin. by Brentwood-Benson Music Publishing, Inc.)</w:t>
      </w:r>
    </w:p>
    <w:p w:rsidR="003E08D0" w:rsidRPr="003E08D0" w:rsidRDefault="003E08D0" w:rsidP="003E08D0">
      <w:pPr>
        <w:ind w:left="720"/>
        <w:rPr>
          <w:rFonts w:eastAsiaTheme="minorHAnsi"/>
          <w:sz w:val="16"/>
          <w:szCs w:val="16"/>
        </w:rPr>
      </w:pPr>
      <w:r w:rsidRPr="003E08D0">
        <w:rPr>
          <w:rFonts w:eastAsiaTheme="minorHAnsi"/>
          <w:sz w:val="16"/>
          <w:szCs w:val="16"/>
        </w:rPr>
        <w:t xml:space="preserve">For use solely with the </w:t>
      </w:r>
      <w:proofErr w:type="spellStart"/>
      <w:r w:rsidRPr="003E08D0">
        <w:rPr>
          <w:rFonts w:eastAsiaTheme="minorHAnsi"/>
          <w:sz w:val="16"/>
          <w:szCs w:val="16"/>
        </w:rPr>
        <w:t>SongSelect</w:t>
      </w:r>
      <w:proofErr w:type="spellEnd"/>
      <w:r w:rsidRPr="003E08D0">
        <w:rPr>
          <w:rFonts w:eastAsiaTheme="minorHAnsi"/>
          <w:sz w:val="16"/>
          <w:szCs w:val="16"/>
        </w:rPr>
        <w:t xml:space="preserve">® </w:t>
      </w:r>
      <w:hyperlink r:id="rId46" w:history="1">
        <w:r w:rsidRPr="003E08D0">
          <w:rPr>
            <w:rFonts w:eastAsiaTheme="minorHAnsi"/>
            <w:color w:val="0000FF" w:themeColor="hyperlink"/>
            <w:sz w:val="16"/>
            <w:szCs w:val="16"/>
            <w:u w:val="single"/>
          </w:rPr>
          <w:t>Terms of Use</w:t>
        </w:r>
      </w:hyperlink>
      <w:r w:rsidRPr="003E08D0">
        <w:rPr>
          <w:rFonts w:eastAsiaTheme="minorHAnsi"/>
          <w:sz w:val="16"/>
          <w:szCs w:val="16"/>
        </w:rPr>
        <w:t xml:space="preserve">. All rights reserved. </w:t>
      </w:r>
      <w:hyperlink r:id="rId47" w:history="1">
        <w:r w:rsidRPr="003E08D0">
          <w:rPr>
            <w:rFonts w:eastAsiaTheme="minorHAnsi"/>
            <w:color w:val="0000FF" w:themeColor="hyperlink"/>
            <w:sz w:val="16"/>
            <w:szCs w:val="16"/>
            <w:u w:val="single"/>
          </w:rPr>
          <w:t>www.ccli.com</w:t>
        </w:r>
      </w:hyperlink>
    </w:p>
    <w:p w:rsidR="003E08D0" w:rsidRPr="003E08D0" w:rsidRDefault="003E08D0" w:rsidP="003E08D0">
      <w:pPr>
        <w:ind w:left="720"/>
        <w:rPr>
          <w:rFonts w:eastAsiaTheme="minorHAnsi"/>
          <w:sz w:val="16"/>
          <w:szCs w:val="16"/>
        </w:rPr>
      </w:pPr>
      <w:r w:rsidRPr="003E08D0">
        <w:rPr>
          <w:rFonts w:eastAsiaTheme="minorHAnsi"/>
          <w:sz w:val="16"/>
          <w:szCs w:val="16"/>
        </w:rPr>
        <w:t>CCLI License # 21214429</w:t>
      </w:r>
    </w:p>
    <w:p w:rsidR="007B5E1D" w:rsidRDefault="007B5E1D" w:rsidP="003E08D0">
      <w:pPr>
        <w:tabs>
          <w:tab w:val="left" w:pos="90"/>
          <w:tab w:val="center" w:pos="3240"/>
          <w:tab w:val="right" w:pos="7920"/>
        </w:tabs>
        <w:ind w:left="810"/>
        <w:rPr>
          <w:sz w:val="24"/>
          <w:szCs w:val="24"/>
        </w:rPr>
      </w:pPr>
    </w:p>
    <w:p w:rsidR="00A37CBA" w:rsidRPr="00D20372" w:rsidRDefault="00914636" w:rsidP="00CE3359">
      <w:pPr>
        <w:tabs>
          <w:tab w:val="left" w:pos="90"/>
          <w:tab w:val="center" w:pos="2700"/>
          <w:tab w:val="right" w:pos="7920"/>
        </w:tabs>
        <w:spacing w:after="40"/>
        <w:ind w:left="-360"/>
      </w:pPr>
      <w:r>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F061C7">
        <w:rPr>
          <w:b/>
          <w:noProof/>
          <w:sz w:val="22"/>
          <w:szCs w:val="22"/>
        </w:rPr>
        <w:drawing>
          <wp:anchor distT="0" distB="0" distL="114300" distR="114300" simplePos="0" relativeHeight="251645952" behindDoc="1" locked="0" layoutInCell="1" allowOverlap="1">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153444" w:rsidRPr="00153444">
        <w:rPr>
          <w:b/>
          <w:bCs/>
          <w:noProof/>
          <w:sz w:val="22"/>
          <w:szCs w:val="22"/>
        </w:rPr>
        <w:t xml:space="preserve">Lord God, you are from everlasting to everlasting, yet there are times when we fail to acknowledge or recognize you. We have allowed fear, shame, guilt, and self-reliance to blind us to your presence. Forgive us. Help us to see you in the moment-by-moment possibilities to live honestly, to act courageously, and to love sincerely.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CE3359"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rsidR="00B108EF" w:rsidRDefault="00B108EF" w:rsidP="00B108EF">
      <w:pPr>
        <w:tabs>
          <w:tab w:val="left" w:pos="90"/>
          <w:tab w:val="center" w:pos="3240"/>
          <w:tab w:val="right" w:pos="6480"/>
        </w:tabs>
        <w:ind w:left="900"/>
        <w:rPr>
          <w:b/>
          <w:bCs/>
          <w:sz w:val="22"/>
          <w:szCs w:val="22"/>
        </w:rPr>
      </w:pPr>
      <w:r>
        <w:rPr>
          <w:b/>
          <w:bCs/>
          <w:sz w:val="22"/>
          <w:szCs w:val="22"/>
        </w:rPr>
        <w:t>And to the Son, whose grace has pardoned me,</w:t>
      </w:r>
    </w:p>
    <w:p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rsidR="0005010A" w:rsidRPr="0005010A" w:rsidRDefault="0005010A" w:rsidP="0005010A">
      <w:pPr>
        <w:tabs>
          <w:tab w:val="left" w:pos="90"/>
          <w:tab w:val="center" w:pos="3240"/>
          <w:tab w:val="left" w:pos="5040"/>
          <w:tab w:val="right" w:pos="6480"/>
        </w:tabs>
        <w:ind w:left="900"/>
      </w:pPr>
    </w:p>
    <w:p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proofErr w:type="spellStart"/>
      <w:r w:rsidR="00437271" w:rsidRPr="00AA5B8F">
        <w:t>Janey</w:t>
      </w:r>
      <w:proofErr w:type="spellEnd"/>
      <w:r w:rsidR="00437271" w:rsidRPr="00AA5B8F">
        <w:t xml:space="preserve"> </w:t>
      </w:r>
      <w:proofErr w:type="spellStart"/>
      <w:r w:rsidR="00437271" w:rsidRPr="00AA5B8F">
        <w:t>Sarther</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lastRenderedPageBreak/>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E54B1D">
        <w:rPr>
          <w:sz w:val="22"/>
          <w:szCs w:val="22"/>
        </w:rPr>
        <w:t>Genesis 28:10-17</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E54B1D">
        <w:rPr>
          <w:sz w:val="22"/>
          <w:szCs w:val="22"/>
        </w:rPr>
        <w:t>John 1:50-51</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437271">
        <w:rPr>
          <w:bCs/>
          <w:sz w:val="24"/>
          <w:szCs w:val="24"/>
        </w:rPr>
        <w:t>Dreaming</w:t>
      </w:r>
      <w:r w:rsidR="008E6DE4">
        <w:rPr>
          <w:bCs/>
          <w:sz w:val="24"/>
          <w:szCs w:val="24"/>
        </w:rPr>
        <w:t xml:space="preserve"> in the Dark</w:t>
      </w:r>
      <w:r w:rsidR="001A7C10">
        <w:rPr>
          <w:bCs/>
          <w:sz w:val="24"/>
          <w:szCs w:val="24"/>
        </w:rPr>
        <w:t>”</w:t>
      </w:r>
      <w:r w:rsidR="000579EA">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D44FFF" w:rsidRPr="00C60BF3" w:rsidRDefault="00D44FFF" w:rsidP="00D44FFF">
      <w:pPr>
        <w:tabs>
          <w:tab w:val="left" w:pos="270"/>
          <w:tab w:val="center" w:pos="3240"/>
          <w:tab w:val="right" w:pos="7920"/>
        </w:tabs>
        <w:ind w:left="-360"/>
        <w:rPr>
          <w:bCs/>
          <w:sz w:val="22"/>
          <w:szCs w:val="22"/>
        </w:rPr>
      </w:pPr>
    </w:p>
    <w:p w:rsidR="00D44FFF" w:rsidRDefault="00D44FFF" w:rsidP="00D44FFF">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505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8608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211D71">
        <w:rPr>
          <w:i/>
        </w:rPr>
        <w:t xml:space="preserve"> </w:t>
      </w:r>
    </w:p>
    <w:p w:rsidR="00D44FFF" w:rsidRPr="002540BE" w:rsidRDefault="00D44FFF" w:rsidP="00D44FFF">
      <w:pPr>
        <w:tabs>
          <w:tab w:val="left" w:pos="90"/>
          <w:tab w:val="center" w:pos="3240"/>
          <w:tab w:val="right" w:pos="7200"/>
        </w:tabs>
        <w:spacing w:after="40"/>
        <w:ind w:left="-360"/>
        <w:rPr>
          <w:i/>
        </w:rPr>
      </w:pPr>
      <w:r>
        <w:rPr>
          <w:i/>
        </w:rPr>
        <w:t xml:space="preserve"> </w:t>
      </w:r>
      <w:r>
        <w:rPr>
          <w:i/>
        </w:rPr>
        <w:tab/>
      </w:r>
      <w:r>
        <w:rPr>
          <w:i/>
        </w:rPr>
        <w:tab/>
      </w:r>
      <w:r>
        <w:rPr>
          <w:i/>
        </w:rPr>
        <w:tab/>
      </w:r>
      <w:r>
        <w:rPr>
          <w:iCs/>
        </w:rPr>
        <w:t>(2 Corinthians 5:17-18 NRSV)</w:t>
      </w:r>
    </w:p>
    <w:p w:rsidR="00D44FFF" w:rsidRPr="00D44FFF" w:rsidRDefault="00D44FFF" w:rsidP="00D44FFF">
      <w:pPr>
        <w:tabs>
          <w:tab w:val="left" w:pos="90"/>
          <w:tab w:val="center" w:pos="3240"/>
          <w:tab w:val="right" w:pos="6480"/>
        </w:tabs>
        <w:spacing w:after="40"/>
        <w:ind w:left="360"/>
        <w:rPr>
          <w:b/>
          <w:sz w:val="22"/>
        </w:rPr>
      </w:pPr>
      <w:r w:rsidRPr="00D44FFF">
        <w:rPr>
          <w:b/>
          <w:bCs/>
          <w:sz w:val="22"/>
        </w:rPr>
        <w:t xml:space="preserve">So if anyone is in Christ, there is a new creation: everything old has passed away; </w:t>
      </w:r>
      <w:proofErr w:type="gramStart"/>
      <w:r w:rsidRPr="00D44FFF">
        <w:rPr>
          <w:b/>
          <w:bCs/>
          <w:sz w:val="22"/>
        </w:rPr>
        <w:t>see, everything has become new</w:t>
      </w:r>
      <w:proofErr w:type="gramEnd"/>
      <w:r w:rsidRPr="00D44FFF">
        <w:rPr>
          <w:b/>
          <w:bCs/>
          <w:sz w:val="22"/>
        </w:rPr>
        <w:t>! All this is from God, who reconciled us to himself through Christ, and has given us the ministry of reconciliation[.]</w:t>
      </w:r>
    </w:p>
    <w:p w:rsidR="00D44FFF" w:rsidRDefault="00D44FFF" w:rsidP="00D44FFF">
      <w:pPr>
        <w:tabs>
          <w:tab w:val="left" w:pos="90"/>
          <w:tab w:val="center" w:pos="3240"/>
          <w:tab w:val="left" w:pos="4050"/>
          <w:tab w:val="right" w:pos="7920"/>
        </w:tabs>
        <w:spacing w:after="40"/>
        <w:ind w:left="-360"/>
        <w:rPr>
          <w:sz w:val="18"/>
          <w:szCs w:val="28"/>
        </w:rPr>
      </w:pPr>
    </w:p>
    <w:p w:rsidR="00D44FFF" w:rsidRPr="00032863" w:rsidRDefault="00D44FFF" w:rsidP="00D44FFF">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9A67F1">
        <w:rPr>
          <w:sz w:val="24"/>
          <w:szCs w:val="24"/>
        </w:rPr>
        <w:t>16</w:t>
      </w:r>
      <w:r w:rsidR="009A67F1" w:rsidRPr="000232F3">
        <w:rPr>
          <w:sz w:val="24"/>
          <w:szCs w:val="24"/>
        </w:rPr>
        <w:tab/>
      </w:r>
      <w:bookmarkStart w:id="9" w:name="_Hlk70544550"/>
      <w:r>
        <w:rPr>
          <w:sz w:val="24"/>
        </w:rPr>
        <w:t xml:space="preserve">Hymn 686:   </w:t>
      </w:r>
      <w:r>
        <w:rPr>
          <w:bCs/>
          <w:i/>
          <w:iCs/>
          <w:color w:val="000000"/>
          <w:sz w:val="22"/>
          <w:szCs w:val="22"/>
        </w:rPr>
        <w:t>God of Our Life</w:t>
      </w:r>
      <w:r>
        <w:rPr>
          <w:sz w:val="22"/>
          <w:szCs w:val="22"/>
        </w:rPr>
        <w:t xml:space="preserve">   </w:t>
      </w:r>
      <w:r>
        <w:t xml:space="preserve">     (verses 2, 3)  </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God of the past, our times are in your hand. With us abide.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Lead us by faith to hope’s true promised land. Be thou our guide.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With thee to bless, the darkness shines as light,</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And faith’s fair vision changes into sight.</w:t>
      </w:r>
    </w:p>
    <w:p w:rsidR="001733BB" w:rsidRPr="001733BB" w:rsidRDefault="001733BB" w:rsidP="001733BB">
      <w:pPr>
        <w:tabs>
          <w:tab w:val="left" w:pos="90"/>
          <w:tab w:val="center" w:pos="3240"/>
          <w:tab w:val="right" w:pos="7920"/>
        </w:tabs>
        <w:ind w:left="720"/>
        <w:rPr>
          <w:b/>
          <w:bCs/>
          <w:sz w:val="22"/>
          <w:szCs w:val="22"/>
        </w:rPr>
      </w:pP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God of the coming years, through paths unknown we follow thee.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When we are strong, Lord, leave us not alone. Our refuge be.</w:t>
      </w:r>
    </w:p>
    <w:p w:rsidR="001733BB" w:rsidRPr="001733BB" w:rsidRDefault="001733BB" w:rsidP="001733BB">
      <w:pPr>
        <w:tabs>
          <w:tab w:val="left" w:pos="90"/>
          <w:tab w:val="center" w:pos="3240"/>
          <w:tab w:val="right" w:pos="7920"/>
        </w:tabs>
        <w:ind w:left="720"/>
        <w:rPr>
          <w:b/>
          <w:bCs/>
          <w:sz w:val="22"/>
          <w:szCs w:val="22"/>
        </w:rPr>
      </w:pPr>
      <w:r w:rsidRPr="001733BB">
        <w:rPr>
          <w:b/>
          <w:bCs/>
          <w:sz w:val="22"/>
          <w:szCs w:val="22"/>
        </w:rPr>
        <w:t>Be thou for us in life our daily bread.</w:t>
      </w:r>
    </w:p>
    <w:p w:rsidR="00D44FFF" w:rsidRPr="00D44FFF" w:rsidRDefault="001733BB" w:rsidP="001733BB">
      <w:pPr>
        <w:tabs>
          <w:tab w:val="left" w:pos="90"/>
          <w:tab w:val="center" w:pos="3240"/>
          <w:tab w:val="right" w:pos="7920"/>
        </w:tabs>
        <w:ind w:left="720"/>
        <w:rPr>
          <w:b/>
          <w:sz w:val="22"/>
          <w:szCs w:val="22"/>
        </w:rPr>
      </w:pPr>
      <w:r w:rsidRPr="001733BB">
        <w:rPr>
          <w:b/>
          <w:bCs/>
          <w:sz w:val="22"/>
          <w:szCs w:val="22"/>
        </w:rPr>
        <w:t>Our heart’s true home when all our years have sped.</w:t>
      </w:r>
    </w:p>
    <w:p w:rsidR="00D44FFF" w:rsidRDefault="00D44FFF" w:rsidP="00D44FFF">
      <w:pPr>
        <w:rPr>
          <w:color w:val="000000"/>
          <w:kern w:val="28"/>
          <w:sz w:val="18"/>
          <w:szCs w:val="18"/>
          <w:shd w:val="clear" w:color="auto" w:fill="FFFFFF"/>
        </w:rPr>
      </w:pPr>
    </w:p>
    <w:p w:rsidR="001733BB" w:rsidRPr="001733BB" w:rsidRDefault="001733BB" w:rsidP="001733BB">
      <w:pPr>
        <w:rPr>
          <w:rFonts w:eastAsiaTheme="minorHAnsi"/>
          <w:sz w:val="16"/>
          <w:szCs w:val="16"/>
        </w:rPr>
      </w:pPr>
      <w:r w:rsidRPr="001733BB">
        <w:rPr>
          <w:rFonts w:eastAsiaTheme="minorHAnsi"/>
          <w:i/>
          <w:iCs/>
          <w:sz w:val="16"/>
          <w:szCs w:val="16"/>
        </w:rPr>
        <w:t>Text</w:t>
      </w:r>
      <w:r w:rsidRPr="001733BB">
        <w:rPr>
          <w:rFonts w:eastAsiaTheme="minorHAnsi"/>
          <w:sz w:val="16"/>
          <w:szCs w:val="16"/>
        </w:rPr>
        <w:t xml:space="preserve"> © 1928 G.M. </w:t>
      </w:r>
      <w:proofErr w:type="spellStart"/>
      <w:r w:rsidRPr="001733BB">
        <w:rPr>
          <w:rFonts w:eastAsiaTheme="minorHAnsi"/>
          <w:sz w:val="16"/>
          <w:szCs w:val="16"/>
        </w:rPr>
        <w:t>Braselman</w:t>
      </w:r>
      <w:proofErr w:type="spellEnd"/>
      <w:r w:rsidRPr="001733BB">
        <w:rPr>
          <w:rFonts w:eastAsiaTheme="minorHAnsi"/>
          <w:sz w:val="16"/>
          <w:szCs w:val="16"/>
        </w:rPr>
        <w:t xml:space="preserve">, </w:t>
      </w:r>
      <w:proofErr w:type="spellStart"/>
      <w:r w:rsidRPr="001733BB">
        <w:rPr>
          <w:rFonts w:eastAsiaTheme="minorHAnsi"/>
          <w:sz w:val="16"/>
          <w:szCs w:val="16"/>
        </w:rPr>
        <w:t>ren</w:t>
      </w:r>
      <w:proofErr w:type="spellEnd"/>
      <w:r w:rsidRPr="001733BB">
        <w:rPr>
          <w:rFonts w:eastAsiaTheme="minorHAnsi"/>
          <w:sz w:val="16"/>
          <w:szCs w:val="16"/>
        </w:rPr>
        <w:t xml:space="preserve">. 1956 Presbyterian Board of Christian Education (admin Westminster John Knox Press). </w:t>
      </w:r>
      <w:r w:rsidRPr="001733BB">
        <w:rPr>
          <w:rFonts w:eastAsiaTheme="minorHAnsi"/>
          <w:sz w:val="16"/>
          <w:szCs w:val="16"/>
        </w:rPr>
        <w:br/>
      </w:r>
      <w:r w:rsidRPr="001733BB">
        <w:rPr>
          <w:rFonts w:eastAsiaTheme="minorHAnsi"/>
          <w:i/>
          <w:iCs/>
          <w:sz w:val="16"/>
          <w:szCs w:val="16"/>
        </w:rPr>
        <w:t>Music Harm</w:t>
      </w:r>
      <w:r w:rsidRPr="001733BB">
        <w:rPr>
          <w:rFonts w:eastAsiaTheme="minorHAnsi"/>
          <w:sz w:val="16"/>
          <w:szCs w:val="16"/>
        </w:rPr>
        <w:t>. © 1990 Hope Publishing Company, Carol Stream, IL 60188.</w:t>
      </w:r>
    </w:p>
    <w:p w:rsidR="001733BB" w:rsidRPr="001733BB" w:rsidRDefault="001733BB" w:rsidP="001733BB">
      <w:pPr>
        <w:rPr>
          <w:rFonts w:eastAsiaTheme="minorHAnsi"/>
          <w:bCs/>
          <w:sz w:val="16"/>
          <w:szCs w:val="16"/>
        </w:rPr>
      </w:pPr>
      <w:r w:rsidRPr="001733BB">
        <w:rPr>
          <w:rFonts w:eastAsiaTheme="minorHAnsi"/>
          <w:bCs/>
          <w:sz w:val="16"/>
          <w:szCs w:val="16"/>
        </w:rPr>
        <w:t>Reprinted/Streamed with permission under OneLicense.net # A-739517. All rights reserved.</w:t>
      </w:r>
    </w:p>
    <w:p w:rsidR="00CF74C9" w:rsidRPr="00CF74C9" w:rsidRDefault="00CF74C9" w:rsidP="009A67F1">
      <w:pPr>
        <w:tabs>
          <w:tab w:val="left" w:pos="90"/>
          <w:tab w:val="center" w:pos="3240"/>
          <w:tab w:val="right" w:pos="7920"/>
        </w:tabs>
        <w:spacing w:after="40"/>
        <w:rPr>
          <w:iCs/>
        </w:rPr>
      </w:pPr>
    </w:p>
    <w:bookmarkEnd w:id="9"/>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DB3E44" w:rsidRPr="00AA0D3A"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0" w:name="_Hlk79096468"/>
      <w:r w:rsidR="002C4093">
        <w:rPr>
          <w:i/>
          <w:iCs/>
          <w:sz w:val="24"/>
          <w:szCs w:val="24"/>
        </w:rPr>
        <w:t>Wayfaring Stranger</w:t>
      </w:r>
      <w:r w:rsidR="00AA0D3A">
        <w:t xml:space="preserve">                       </w:t>
      </w:r>
      <w:bookmarkEnd w:id="10"/>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Pr="000232F3">
        <w:rPr>
          <w:sz w:val="24"/>
        </w:rPr>
        <w:t>Hymn</w:t>
      </w:r>
      <w:r w:rsidR="00A915FD">
        <w:rPr>
          <w:sz w:val="24"/>
        </w:rPr>
        <w:t xml:space="preserve"> </w:t>
      </w:r>
      <w:r w:rsidR="00A4641A">
        <w:rPr>
          <w:sz w:val="24"/>
        </w:rPr>
        <w:t>6</w:t>
      </w:r>
      <w:r w:rsidR="00AD49F1">
        <w:rPr>
          <w:sz w:val="24"/>
        </w:rPr>
        <w:t>5</w:t>
      </w:r>
      <w:r w:rsidRPr="000232F3">
        <w:rPr>
          <w:sz w:val="24"/>
        </w:rPr>
        <w:t xml:space="preserve">: </w:t>
      </w:r>
      <w:r w:rsidRPr="000232F3">
        <w:rPr>
          <w:sz w:val="24"/>
        </w:rPr>
        <w:tab/>
      </w:r>
      <w:r w:rsidR="00AD49F1">
        <w:rPr>
          <w:bCs/>
          <w:i/>
          <w:iCs/>
          <w:color w:val="000000"/>
          <w:sz w:val="22"/>
          <w:szCs w:val="22"/>
        </w:rPr>
        <w:t>Guide Me, O Thou Great Jehovah</w:t>
      </w:r>
      <w:r>
        <w:rPr>
          <w:i/>
          <w:sz w:val="22"/>
          <w:szCs w:val="22"/>
        </w:rPr>
        <w:t xml:space="preserve"> </w:t>
      </w:r>
      <w:r>
        <w:rPr>
          <w:sz w:val="22"/>
          <w:szCs w:val="22"/>
        </w:rPr>
        <w:t xml:space="preserve"> </w:t>
      </w:r>
      <w:r w:rsidR="00B96893">
        <w:rPr>
          <w:sz w:val="22"/>
          <w:szCs w:val="22"/>
        </w:rPr>
        <w:t xml:space="preserve"> (verse</w:t>
      </w:r>
      <w:r w:rsidR="001A125D">
        <w:rPr>
          <w:sz w:val="22"/>
          <w:szCs w:val="22"/>
        </w:rPr>
        <w:t>s</w:t>
      </w:r>
      <w:r w:rsidR="000579EA">
        <w:rPr>
          <w:sz w:val="22"/>
          <w:szCs w:val="22"/>
        </w:rPr>
        <w:t xml:space="preserve"> </w:t>
      </w:r>
      <w:r w:rsidR="001A125D">
        <w:rPr>
          <w:sz w:val="22"/>
          <w:szCs w:val="22"/>
        </w:rPr>
        <w:t xml:space="preserve">1, </w:t>
      </w:r>
      <w:r w:rsidR="00AD49F1">
        <w:rPr>
          <w:sz w:val="22"/>
          <w:szCs w:val="22"/>
        </w:rPr>
        <w:t>2</w:t>
      </w:r>
      <w:r w:rsidR="00B96893">
        <w:rPr>
          <w:sz w:val="22"/>
          <w:szCs w:val="22"/>
        </w:rPr>
        <w:t>)</w:t>
      </w:r>
      <w:r w:rsidR="004E63FF">
        <w:rPr>
          <w:sz w:val="22"/>
          <w:szCs w:val="22"/>
        </w:rPr>
        <w:t xml:space="preserve">  </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Guide me, O thou great Jehovah, pilgrim through this barren land.</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I am weak, but thou art mighty. Hold me with thy powerful hand.</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Bread of heaven, bread of heaven, feed me till I want no more;</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Feed me till I want no more.</w:t>
      </w:r>
    </w:p>
    <w:p w:rsidR="00AD49F1" w:rsidRPr="00AD49F1" w:rsidRDefault="00AD49F1" w:rsidP="00AD49F1">
      <w:pPr>
        <w:tabs>
          <w:tab w:val="left" w:pos="90"/>
          <w:tab w:val="center" w:pos="3240"/>
          <w:tab w:val="right" w:pos="6120"/>
        </w:tabs>
        <w:ind w:left="720"/>
        <w:rPr>
          <w:b/>
          <w:bCs/>
          <w:sz w:val="22"/>
          <w:szCs w:val="22"/>
        </w:rPr>
      </w:pP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Open now thy crystal fountain, whence the healing stream doth flow.</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Let the fire and cloudy pillar lead me all my journey through.</w:t>
      </w:r>
    </w:p>
    <w:p w:rsidR="00AD49F1" w:rsidRPr="00AD49F1" w:rsidRDefault="00AD49F1" w:rsidP="00AD49F1">
      <w:pPr>
        <w:tabs>
          <w:tab w:val="left" w:pos="90"/>
          <w:tab w:val="center" w:pos="3240"/>
          <w:tab w:val="right" w:pos="6120"/>
        </w:tabs>
        <w:ind w:left="720"/>
        <w:rPr>
          <w:b/>
          <w:bCs/>
          <w:sz w:val="22"/>
          <w:szCs w:val="22"/>
        </w:rPr>
      </w:pPr>
      <w:r w:rsidRPr="00AD49F1">
        <w:rPr>
          <w:b/>
          <w:bCs/>
          <w:sz w:val="22"/>
          <w:szCs w:val="22"/>
        </w:rPr>
        <w:t xml:space="preserve">Strong deliverer, strong deliverer, </w:t>
      </w:r>
      <w:proofErr w:type="gramStart"/>
      <w:r w:rsidRPr="00AD49F1">
        <w:rPr>
          <w:b/>
          <w:bCs/>
          <w:sz w:val="22"/>
          <w:szCs w:val="22"/>
        </w:rPr>
        <w:t>be</w:t>
      </w:r>
      <w:proofErr w:type="gramEnd"/>
      <w:r w:rsidRPr="00AD49F1">
        <w:rPr>
          <w:b/>
          <w:bCs/>
          <w:sz w:val="22"/>
          <w:szCs w:val="22"/>
        </w:rPr>
        <w:t xml:space="preserve"> thou still my strength and shi</w:t>
      </w:r>
      <w:r w:rsidR="0000175C">
        <w:rPr>
          <w:b/>
          <w:bCs/>
          <w:sz w:val="22"/>
          <w:szCs w:val="22"/>
        </w:rPr>
        <w:t>e</w:t>
      </w:r>
      <w:r w:rsidRPr="00AD49F1">
        <w:rPr>
          <w:b/>
          <w:bCs/>
          <w:sz w:val="22"/>
          <w:szCs w:val="22"/>
        </w:rPr>
        <w:t>ld;</w:t>
      </w:r>
    </w:p>
    <w:p w:rsidR="000057DB" w:rsidRPr="000057DB" w:rsidRDefault="00AD49F1" w:rsidP="00AD49F1">
      <w:pPr>
        <w:tabs>
          <w:tab w:val="left" w:pos="90"/>
          <w:tab w:val="center" w:pos="3240"/>
          <w:tab w:val="right" w:pos="6120"/>
        </w:tabs>
        <w:ind w:left="720"/>
        <w:rPr>
          <w:b/>
          <w:bCs/>
          <w:sz w:val="22"/>
          <w:szCs w:val="22"/>
        </w:rPr>
      </w:pPr>
      <w:r w:rsidRPr="00AD49F1">
        <w:rPr>
          <w:b/>
          <w:bCs/>
          <w:sz w:val="22"/>
          <w:szCs w:val="22"/>
        </w:rPr>
        <w:t>Be thou still my strength and shield.</w:t>
      </w:r>
    </w:p>
    <w:p w:rsidR="006A4DE3" w:rsidRPr="000232F3" w:rsidRDefault="006A4DE3" w:rsidP="00DB3E44">
      <w:pPr>
        <w:tabs>
          <w:tab w:val="left" w:pos="90"/>
          <w:tab w:val="center" w:pos="3240"/>
          <w:tab w:val="right" w:pos="6120"/>
        </w:tabs>
        <w:spacing w:after="40"/>
        <w:ind w:left="-360"/>
        <w:rPr>
          <w:b/>
          <w:sz w:val="22"/>
          <w:szCs w:val="22"/>
        </w:rPr>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5A7DC4" w:rsidRDefault="005A7DC4" w:rsidP="005A7DC4">
      <w:pPr>
        <w:tabs>
          <w:tab w:val="left" w:pos="90"/>
          <w:tab w:val="left" w:pos="1350"/>
          <w:tab w:val="left" w:pos="2520"/>
          <w:tab w:val="right" w:pos="5400"/>
        </w:tabs>
        <w:rPr>
          <w:b/>
          <w:sz w:val="22"/>
          <w:szCs w:val="22"/>
        </w:rPr>
      </w:pPr>
    </w:p>
    <w:p w:rsidR="000C3B6D" w:rsidRDefault="000C3B6D" w:rsidP="005A7DC4">
      <w:pPr>
        <w:tabs>
          <w:tab w:val="left" w:pos="90"/>
          <w:tab w:val="left" w:pos="1350"/>
          <w:tab w:val="left" w:pos="2520"/>
          <w:tab w:val="right" w:pos="5400"/>
        </w:tabs>
        <w:rPr>
          <w:b/>
          <w:sz w:val="22"/>
          <w:szCs w:val="22"/>
        </w:rPr>
      </w:pPr>
    </w:p>
    <w:p w:rsidR="001155DF" w:rsidRPr="001155DF" w:rsidRDefault="001155DF" w:rsidP="001155DF">
      <w:pPr>
        <w:rPr>
          <w:b/>
          <w:sz w:val="22"/>
          <w:szCs w:val="22"/>
        </w:rPr>
      </w:pPr>
      <w:bookmarkStart w:id="11" w:name="_Hlk69984104"/>
      <w:bookmarkStart w:id="12" w:name="_Hlk78840266"/>
      <w:r w:rsidRPr="001155DF">
        <w:rPr>
          <w:b/>
          <w:sz w:val="22"/>
          <w:szCs w:val="22"/>
        </w:rPr>
        <w:t>Participants and Technical Crew</w:t>
      </w:r>
    </w:p>
    <w:p w:rsidR="001155DF" w:rsidRPr="001155DF" w:rsidRDefault="001155DF" w:rsidP="001155DF">
      <w:pPr>
        <w:rPr>
          <w:bCs/>
          <w:sz w:val="22"/>
          <w:szCs w:val="22"/>
        </w:rPr>
      </w:pPr>
      <w:bookmarkStart w:id="13" w:name="_Hlk82089559"/>
      <w:bookmarkStart w:id="14" w:name="_Hlk72968676"/>
      <w:bookmarkStart w:id="15" w:name="_Hlk63893366"/>
      <w:bookmarkStart w:id="16" w:name="_Hlk65018648"/>
      <w:bookmarkEnd w:id="11"/>
      <w:r w:rsidRPr="001155DF">
        <w:rPr>
          <w:bCs/>
          <w:sz w:val="22"/>
          <w:szCs w:val="22"/>
        </w:rPr>
        <w:t>Rev. Wendy Boden</w:t>
      </w:r>
    </w:p>
    <w:p w:rsidR="00013713" w:rsidRDefault="001155DF" w:rsidP="00013713">
      <w:pPr>
        <w:rPr>
          <w:bCs/>
          <w:sz w:val="22"/>
          <w:szCs w:val="22"/>
        </w:rPr>
      </w:pPr>
      <w:r w:rsidRPr="001155DF">
        <w:rPr>
          <w:bCs/>
          <w:sz w:val="22"/>
          <w:szCs w:val="22"/>
        </w:rPr>
        <w:t>Liturgist</w:t>
      </w:r>
      <w:r w:rsidR="00523A70">
        <w:rPr>
          <w:bCs/>
          <w:sz w:val="22"/>
          <w:szCs w:val="22"/>
        </w:rPr>
        <w:t>s</w:t>
      </w:r>
      <w:r w:rsidRPr="001155DF">
        <w:rPr>
          <w:bCs/>
          <w:sz w:val="22"/>
          <w:szCs w:val="22"/>
        </w:rPr>
        <w:t xml:space="preserve">: </w:t>
      </w:r>
      <w:r w:rsidR="002C4093">
        <w:rPr>
          <w:bCs/>
          <w:sz w:val="22"/>
          <w:szCs w:val="22"/>
        </w:rPr>
        <w:t>Andrea Davidson</w:t>
      </w:r>
      <w:r w:rsidR="00523A70">
        <w:rPr>
          <w:bCs/>
          <w:sz w:val="22"/>
          <w:szCs w:val="22"/>
        </w:rPr>
        <w:t>, Blair Nelson</w:t>
      </w:r>
    </w:p>
    <w:p w:rsidR="00013713" w:rsidRPr="001155DF" w:rsidRDefault="00013713" w:rsidP="00013713">
      <w:pPr>
        <w:rPr>
          <w:bCs/>
          <w:sz w:val="22"/>
          <w:szCs w:val="22"/>
        </w:rPr>
      </w:pPr>
      <w:r w:rsidRPr="001155DF">
        <w:rPr>
          <w:bCs/>
          <w:sz w:val="22"/>
          <w:szCs w:val="22"/>
        </w:rPr>
        <w:t>Musicians: Tom Anderson</w:t>
      </w:r>
      <w:r w:rsidR="002C4093">
        <w:rPr>
          <w:bCs/>
          <w:sz w:val="22"/>
          <w:szCs w:val="22"/>
        </w:rPr>
        <w:t xml:space="preserve">, Paul </w:t>
      </w:r>
      <w:proofErr w:type="spellStart"/>
      <w:r w:rsidR="002C4093">
        <w:rPr>
          <w:bCs/>
          <w:sz w:val="22"/>
          <w:szCs w:val="22"/>
        </w:rPr>
        <w:t>Jeziorski</w:t>
      </w:r>
      <w:proofErr w:type="spellEnd"/>
    </w:p>
    <w:p w:rsidR="001155DF" w:rsidRPr="001155DF" w:rsidRDefault="001155DF" w:rsidP="001155DF">
      <w:pPr>
        <w:rPr>
          <w:bCs/>
          <w:sz w:val="22"/>
          <w:szCs w:val="22"/>
        </w:rPr>
      </w:pPr>
      <w:r w:rsidRPr="001155DF">
        <w:rPr>
          <w:bCs/>
          <w:sz w:val="22"/>
          <w:szCs w:val="22"/>
        </w:rPr>
        <w:t>Worship Associate: David Kozich</w:t>
      </w:r>
    </w:p>
    <w:p w:rsidR="001155DF" w:rsidRPr="001155DF" w:rsidRDefault="001155DF" w:rsidP="001155DF">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12"/>
    <w:bookmarkEnd w:id="13"/>
    <w:p w:rsidR="001155DF" w:rsidRPr="001155DF" w:rsidRDefault="001155DF" w:rsidP="001155DF">
      <w:pPr>
        <w:rPr>
          <w:bCs/>
          <w:sz w:val="22"/>
          <w:szCs w:val="22"/>
        </w:rPr>
      </w:pPr>
    </w:p>
    <w:p w:rsidR="001155DF" w:rsidRDefault="00256528" w:rsidP="001155DF">
      <w:pPr>
        <w:rPr>
          <w:bCs/>
          <w:sz w:val="22"/>
          <w:szCs w:val="22"/>
        </w:rPr>
      </w:pPr>
      <w:bookmarkStart w:id="17" w:name="_Hlk82086255"/>
      <w:bookmarkEnd w:id="14"/>
      <w:bookmarkEnd w:id="15"/>
      <w:bookmarkEnd w:id="16"/>
      <w:r>
        <w:rPr>
          <w:bCs/>
          <w:sz w:val="22"/>
          <w:szCs w:val="22"/>
        </w:rPr>
        <w:t xml:space="preserve">The flowers today are given by </w:t>
      </w:r>
      <w:r w:rsidR="002C4093" w:rsidRPr="002C4093">
        <w:rPr>
          <w:bCs/>
          <w:sz w:val="22"/>
          <w:szCs w:val="22"/>
        </w:rPr>
        <w:t>Julie Storey, celebrating Clementine St. John’s birthday</w:t>
      </w:r>
      <w:r w:rsidR="002C4093">
        <w:rPr>
          <w:bCs/>
          <w:sz w:val="22"/>
          <w:szCs w:val="22"/>
        </w:rPr>
        <w:t>, and by</w:t>
      </w:r>
      <w:r w:rsidR="002C4093" w:rsidRPr="002C4093">
        <w:rPr>
          <w:bCs/>
          <w:sz w:val="22"/>
          <w:szCs w:val="22"/>
        </w:rPr>
        <w:t xml:space="preserve"> the </w:t>
      </w:r>
      <w:proofErr w:type="spellStart"/>
      <w:r w:rsidR="002C4093" w:rsidRPr="002C4093">
        <w:rPr>
          <w:bCs/>
          <w:sz w:val="22"/>
          <w:szCs w:val="22"/>
        </w:rPr>
        <w:t>Ellinghausens</w:t>
      </w:r>
      <w:proofErr w:type="spellEnd"/>
      <w:r w:rsidR="002C4093" w:rsidRPr="002C4093">
        <w:rPr>
          <w:bCs/>
          <w:sz w:val="22"/>
          <w:szCs w:val="22"/>
        </w:rPr>
        <w:t xml:space="preserve"> in honor of their great-granddaughter, Amelia, being baptized today in Texas</w:t>
      </w:r>
      <w:r w:rsidR="00523A70">
        <w:rPr>
          <w:bCs/>
          <w:sz w:val="22"/>
          <w:szCs w:val="22"/>
        </w:rPr>
        <w:t xml:space="preserve">. </w:t>
      </w:r>
    </w:p>
    <w:p w:rsidR="000C3B6D" w:rsidRDefault="000C3B6D" w:rsidP="001155DF">
      <w:pPr>
        <w:rPr>
          <w:bCs/>
          <w:sz w:val="22"/>
          <w:szCs w:val="22"/>
        </w:rPr>
      </w:pPr>
    </w:p>
    <w:p w:rsidR="000C3B6D" w:rsidRPr="001155DF" w:rsidRDefault="000C3B6D" w:rsidP="001155DF">
      <w:pPr>
        <w:rPr>
          <w:bCs/>
          <w:sz w:val="22"/>
          <w:szCs w:val="22"/>
        </w:rPr>
      </w:pPr>
    </w:p>
    <w:bookmarkEnd w:id="17"/>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lastRenderedPageBreak/>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9445B3" w:rsidP="00CB00EB">
            <w:pPr>
              <w:rPr>
                <w:bCs/>
                <w:szCs w:val="22"/>
              </w:rPr>
            </w:pPr>
            <w:r w:rsidRPr="009445B3">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JansonTextRoman">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33BB"/>
    <w:rsid w:val="00177EE7"/>
    <w:rsid w:val="00180175"/>
    <w:rsid w:val="0018596E"/>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17F3A"/>
    <w:rsid w:val="00421389"/>
    <w:rsid w:val="00421C1B"/>
    <w:rsid w:val="00422DFB"/>
    <w:rsid w:val="004233B3"/>
    <w:rsid w:val="00424652"/>
    <w:rsid w:val="0042489C"/>
    <w:rsid w:val="00431997"/>
    <w:rsid w:val="00432375"/>
    <w:rsid w:val="004339C1"/>
    <w:rsid w:val="00437271"/>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5B3"/>
    <w:rsid w:val="00944A48"/>
    <w:rsid w:val="009464AD"/>
    <w:rsid w:val="00946703"/>
    <w:rsid w:val="00950F8B"/>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651F"/>
    <w:rsid w:val="009871CC"/>
    <w:rsid w:val="00991308"/>
    <w:rsid w:val="009943C2"/>
    <w:rsid w:val="00994B83"/>
    <w:rsid w:val="00995662"/>
    <w:rsid w:val="00997A06"/>
    <w:rsid w:val="009A1098"/>
    <w:rsid w:val="009A3309"/>
    <w:rsid w:val="009A536F"/>
    <w:rsid w:val="009A67F1"/>
    <w:rsid w:val="009A6B3F"/>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45E1"/>
    <w:rsid w:val="00AA5B8F"/>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2FD4"/>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7044"/>
    <w:rsid w:val="00D901BD"/>
    <w:rsid w:val="00D90760"/>
    <w:rsid w:val="00D919CD"/>
    <w:rsid w:val="00D96834"/>
    <w:rsid w:val="00DA0E13"/>
    <w:rsid w:val="00DA10BB"/>
    <w:rsid w:val="00DA1B3D"/>
    <w:rsid w:val="00DA2F3E"/>
    <w:rsid w:val="00DA34D2"/>
    <w:rsid w:val="00DA47F1"/>
    <w:rsid w:val="00DB1D1F"/>
    <w:rsid w:val="00DB3E44"/>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0E72-954C-4D89-A086-939F118C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2021-09-24T05:49:00Z</cp:lastPrinted>
  <dcterms:created xsi:type="dcterms:W3CDTF">2021-09-25T21:05:00Z</dcterms:created>
  <dcterms:modified xsi:type="dcterms:W3CDTF">2021-09-25T21:05:00Z</dcterms:modified>
</cp:coreProperties>
</file>