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A679C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33627" w:rsidP="007F413D">
      <w:pPr>
        <w:tabs>
          <w:tab w:val="left" w:pos="90"/>
          <w:tab w:val="center" w:pos="4680"/>
          <w:tab w:val="center" w:pos="7470"/>
        </w:tabs>
        <w:jc w:val="center"/>
        <w:rPr>
          <w:b/>
          <w:sz w:val="28"/>
          <w:szCs w:val="28"/>
        </w:rPr>
      </w:pPr>
      <w:bookmarkStart w:id="1" w:name="_Hlk65015108"/>
      <w:r>
        <w:rPr>
          <w:b/>
          <w:sz w:val="28"/>
          <w:szCs w:val="28"/>
        </w:rPr>
        <w:t>5</w:t>
      </w:r>
      <w:r w:rsidRPr="00D33627">
        <w:rPr>
          <w:b/>
          <w:sz w:val="28"/>
          <w:szCs w:val="28"/>
          <w:vertAlign w:val="superscript"/>
        </w:rPr>
        <w:t>th</w:t>
      </w:r>
      <w:r>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Pr>
          <w:b/>
          <w:sz w:val="28"/>
          <w:szCs w:val="28"/>
        </w:rPr>
        <w:t>22</w:t>
      </w:r>
      <w:r w:rsidRPr="00D33627">
        <w:rPr>
          <w:b/>
          <w:sz w:val="28"/>
          <w:szCs w:val="28"/>
          <w:vertAlign w:val="superscript"/>
        </w:rPr>
        <w:t>nd</w:t>
      </w:r>
      <w:r>
        <w:rPr>
          <w:b/>
          <w:sz w:val="28"/>
          <w:szCs w:val="28"/>
        </w:rPr>
        <w:t xml:space="preserve"> </w:t>
      </w:r>
      <w:r w:rsidR="007F413D" w:rsidRPr="007F413D">
        <w:rPr>
          <w:b/>
          <w:sz w:val="28"/>
          <w:szCs w:val="28"/>
        </w:rPr>
        <w:t>Sunday of Covid</w:t>
      </w:r>
    </w:p>
    <w:p w:rsidR="007F413D" w:rsidRPr="007F413D" w:rsidRDefault="00D33627" w:rsidP="007F413D">
      <w:pPr>
        <w:tabs>
          <w:tab w:val="left" w:pos="90"/>
          <w:tab w:val="center" w:pos="4680"/>
          <w:tab w:val="center" w:pos="7470"/>
        </w:tabs>
        <w:jc w:val="center"/>
        <w:rPr>
          <w:b/>
          <w:sz w:val="28"/>
          <w:szCs w:val="28"/>
        </w:rPr>
      </w:pPr>
      <w:r>
        <w:rPr>
          <w:b/>
          <w:sz w:val="28"/>
          <w:szCs w:val="28"/>
        </w:rPr>
        <w:t>July 10</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4300E2" w:rsidRPr="00BC6FEC" w:rsidRDefault="005B30EB" w:rsidP="005C7EC2">
      <w:pPr>
        <w:tabs>
          <w:tab w:val="left" w:pos="90"/>
          <w:tab w:val="center" w:pos="2700"/>
          <w:tab w:val="right" w:pos="5400"/>
        </w:tabs>
        <w:ind w:left="720"/>
        <w:rPr>
          <w:sz w:val="18"/>
        </w:rPr>
      </w:pPr>
      <w:r>
        <w:rPr>
          <w:sz w:val="24"/>
          <w:szCs w:val="24"/>
        </w:rPr>
        <w:t>Note that w</w:t>
      </w:r>
      <w:r w:rsidRPr="00772BD2">
        <w:rPr>
          <w:sz w:val="24"/>
          <w:szCs w:val="24"/>
        </w:rPr>
        <w:t>e</w:t>
      </w:r>
      <w:r>
        <w:rPr>
          <w:sz w:val="24"/>
          <w:szCs w:val="24"/>
        </w:rPr>
        <w:t>’</w:t>
      </w:r>
      <w:r w:rsidRPr="00772BD2">
        <w:rPr>
          <w:sz w:val="24"/>
          <w:szCs w:val="24"/>
        </w:rPr>
        <w:t>ve had difficulties streaming on YouTube the past couple of weeks. We believe the problem is resolved</w:t>
      </w:r>
      <w:r>
        <w:rPr>
          <w:sz w:val="24"/>
          <w:szCs w:val="24"/>
        </w:rPr>
        <w:t>, but i</w:t>
      </w:r>
      <w:r w:rsidRPr="00772BD2">
        <w:rPr>
          <w:sz w:val="24"/>
          <w:szCs w:val="24"/>
        </w:rPr>
        <w:t xml:space="preserve">f you still have trouble accessing our service on YouTube, please try the </w:t>
      </w:r>
      <w:hyperlink r:id="rId20" w:tgtFrame="_blank" w:history="1">
        <w:r w:rsidRPr="00772BD2">
          <w:rPr>
            <w:rStyle w:val="Hyperlink"/>
            <w:sz w:val="24"/>
            <w:szCs w:val="24"/>
          </w:rPr>
          <w:t>FaceBook feed.</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A274D3" w:rsidRDefault="00313D1D" w:rsidP="00BA1D12">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304286" w:rsidRPr="00304286">
        <w:rPr>
          <w:i/>
          <w:iCs/>
          <w:sz w:val="22"/>
          <w:szCs w:val="22"/>
        </w:rPr>
        <w:t>O for a World</w:t>
      </w:r>
      <w:r w:rsidR="00D33627" w:rsidRPr="00C92655">
        <w:rPr>
          <w:i/>
          <w:iCs/>
          <w:sz w:val="22"/>
          <w:szCs w:val="22"/>
        </w:rPr>
        <w:t>;</w:t>
      </w:r>
      <w:r w:rsidR="00D33627">
        <w:rPr>
          <w:i/>
          <w:iCs/>
          <w:sz w:val="22"/>
          <w:szCs w:val="22"/>
        </w:rPr>
        <w:t xml:space="preserve"> </w:t>
      </w:r>
      <w:r w:rsidR="00304286" w:rsidRPr="00304286">
        <w:rPr>
          <w:i/>
          <w:iCs/>
          <w:sz w:val="22"/>
          <w:szCs w:val="22"/>
        </w:rPr>
        <w:t>We Wait the Peaceful Kingdom</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5F02F5" w:rsidRPr="005F02F5">
        <w:rPr>
          <w:i/>
          <w:iCs/>
          <w:sz w:val="22"/>
          <w:szCs w:val="22"/>
        </w:rPr>
        <w:t>Restore in Us, O God</w:t>
      </w:r>
      <w:r w:rsidR="00D33627">
        <w:rPr>
          <w:i/>
          <w:iCs/>
          <w:sz w:val="22"/>
          <w:szCs w:val="22"/>
        </w:rPr>
        <w:t xml:space="preserve">; </w:t>
      </w:r>
      <w:r w:rsidR="005F02F5" w:rsidRPr="005F02F5">
        <w:rPr>
          <w:i/>
          <w:iCs/>
          <w:sz w:val="22"/>
          <w:szCs w:val="22"/>
        </w:rPr>
        <w:t>Goodness Is Stronger than Evil</w:t>
      </w:r>
    </w:p>
    <w:p w:rsidR="00D33627" w:rsidRPr="00D33627" w:rsidRDefault="00D33627" w:rsidP="00BA1D12">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D33627">
        <w:rPr>
          <w:sz w:val="24"/>
          <w:szCs w:val="24"/>
        </w:rPr>
        <w:t>Happy Anniversary, Linda and Paul!</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P</w:t>
      </w:r>
      <w:r w:rsidRPr="00E814A7">
        <w:rPr>
          <w:sz w:val="24"/>
          <w:szCs w:val="24"/>
        </w:rPr>
        <w:t>relude</w:t>
      </w:r>
      <w:r w:rsidR="00BA1D12">
        <w:rPr>
          <w:sz w:val="24"/>
          <w:szCs w:val="24"/>
        </w:rPr>
        <w:t xml:space="preserve">:  </w:t>
      </w:r>
      <w:r w:rsidR="00247AF1">
        <w:rPr>
          <w:sz w:val="24"/>
          <w:szCs w:val="24"/>
        </w:rPr>
        <w:t xml:space="preserve">           </w:t>
      </w:r>
      <w:r w:rsidR="00247AF1">
        <w:rPr>
          <w:sz w:val="24"/>
          <w:szCs w:val="24"/>
        </w:rPr>
        <w:tab/>
      </w:r>
      <w:r w:rsidR="00247AF1">
        <w:rPr>
          <w:i/>
          <w:iCs/>
          <w:sz w:val="22"/>
          <w:szCs w:val="22"/>
        </w:rPr>
        <w:t>Menuet</w:t>
      </w:r>
      <w:r w:rsidR="00BA1D12">
        <w:rPr>
          <w:sz w:val="24"/>
          <w:szCs w:val="24"/>
        </w:rPr>
        <w:t xml:space="preserve">    </w:t>
      </w:r>
      <w:r w:rsidR="004D4ACA">
        <w:rPr>
          <w:sz w:val="24"/>
          <w:szCs w:val="24"/>
        </w:rPr>
        <w:tab/>
      </w:r>
      <w:r w:rsidR="00247AF1">
        <w:rPr>
          <w:sz w:val="24"/>
          <w:szCs w:val="24"/>
        </w:rPr>
        <w:tab/>
      </w:r>
      <w:r w:rsidR="00247AF1">
        <w:t>Franz Joseph Haydn</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p>
    <w:p w:rsidR="00146ECB" w:rsidRPr="005B4DBF" w:rsidRDefault="00146ECB" w:rsidP="00146ECB">
      <w:pPr>
        <w:tabs>
          <w:tab w:val="right" w:pos="1260"/>
          <w:tab w:val="left" w:pos="1440"/>
          <w:tab w:val="center" w:pos="3240"/>
          <w:tab w:val="right" w:pos="5400"/>
        </w:tabs>
        <w:spacing w:after="20"/>
        <w:rPr>
          <w:sz w:val="24"/>
          <w:szCs w:val="24"/>
        </w:rPr>
      </w:pPr>
      <w:bookmarkStart w:id="6" w:name="_Hlk82086111"/>
      <w:r w:rsidRPr="005B4DBF">
        <w:rPr>
          <w:sz w:val="24"/>
          <w:szCs w:val="24"/>
        </w:rPr>
        <w:tab/>
        <w:t>Leader:</w:t>
      </w:r>
      <w:r w:rsidRPr="005B4DBF">
        <w:rPr>
          <w:sz w:val="24"/>
          <w:szCs w:val="24"/>
        </w:rPr>
        <w:tab/>
      </w:r>
      <w:r w:rsidR="00D5130F" w:rsidRPr="00D5130F">
        <w:rPr>
          <w:sz w:val="24"/>
          <w:szCs w:val="24"/>
        </w:rPr>
        <w:t>Come seeking God’s healing and wholeness.</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D5130F" w:rsidRPr="00D5130F">
        <w:rPr>
          <w:b/>
          <w:bCs/>
          <w:iCs/>
          <w:sz w:val="24"/>
          <w:szCs w:val="24"/>
        </w:rPr>
        <w:t>Lord, help us whenever possible to live in peace with others.</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FC0EE5" w:rsidRPr="00FC0EE5">
        <w:rPr>
          <w:sz w:val="24"/>
          <w:szCs w:val="24"/>
        </w:rPr>
        <w:t>We seek reconciliation;</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FC0EE5" w:rsidRPr="00FC0EE5">
        <w:rPr>
          <w:b/>
          <w:bCs/>
          <w:iCs/>
          <w:sz w:val="24"/>
          <w:szCs w:val="24"/>
        </w:rPr>
        <w:t>We seek healing and forgiveness.</w:t>
      </w:r>
    </w:p>
    <w:bookmarkEnd w:id="6"/>
    <w:p w:rsidR="00146ECB" w:rsidRPr="005B4DBF" w:rsidRDefault="00146ECB" w:rsidP="00146ECB">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FC0EE5" w:rsidRPr="00FC0EE5">
        <w:rPr>
          <w:sz w:val="24"/>
          <w:szCs w:val="24"/>
        </w:rPr>
        <w:t>We worship the one who was betrayed, denied, abused, and put to death;</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FC0EE5" w:rsidRPr="00FC0EE5">
        <w:rPr>
          <w:b/>
          <w:bCs/>
          <w:iCs/>
          <w:sz w:val="24"/>
          <w:szCs w:val="24"/>
        </w:rPr>
        <w:t xml:space="preserve">We worship the one who rose from the tomb and came to those </w:t>
      </w:r>
      <w:r w:rsidR="00FC0EE5">
        <w:rPr>
          <w:b/>
          <w:bCs/>
          <w:iCs/>
          <w:sz w:val="24"/>
          <w:szCs w:val="24"/>
        </w:rPr>
        <w:br/>
        <w:t xml:space="preserve"> </w:t>
      </w:r>
      <w:r w:rsidR="00FC0EE5">
        <w:rPr>
          <w:b/>
          <w:bCs/>
          <w:iCs/>
          <w:sz w:val="24"/>
          <w:szCs w:val="24"/>
        </w:rPr>
        <w:tab/>
      </w:r>
      <w:r w:rsidR="00FC0EE5">
        <w:rPr>
          <w:b/>
          <w:bCs/>
          <w:iCs/>
          <w:sz w:val="24"/>
          <w:szCs w:val="24"/>
        </w:rPr>
        <w:tab/>
      </w:r>
      <w:r w:rsidR="00FC0EE5" w:rsidRPr="00FC0EE5">
        <w:rPr>
          <w:b/>
          <w:bCs/>
          <w:iCs/>
          <w:sz w:val="24"/>
          <w:szCs w:val="24"/>
        </w:rPr>
        <w:t>who denied and abandoned him.</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7" w:name="_Hlk71232737"/>
      <w:r w:rsidR="00FC0EE5" w:rsidRPr="00FC0EE5">
        <w:rPr>
          <w:b/>
          <w:bCs/>
          <w:iCs/>
          <w:sz w:val="24"/>
          <w:szCs w:val="24"/>
        </w:rPr>
        <w:t>May we worship God and walk in God’s ways.</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212712">
        <w:rPr>
          <w:bCs/>
          <w:i/>
          <w:iCs/>
          <w:color w:val="000000"/>
          <w:sz w:val="22"/>
          <w:szCs w:val="22"/>
        </w:rPr>
        <w:t>Grace Alone</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212712">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212712">
        <w:rPr>
          <w:bCs/>
          <w:i/>
          <w:iCs/>
          <w:color w:val="000000"/>
          <w:sz w:val="22"/>
          <w:szCs w:val="22"/>
        </w:rPr>
        <w:tab/>
      </w:r>
      <w:r w:rsidR="005C566F" w:rsidRPr="00866626">
        <w:rPr>
          <w:bCs/>
          <w:color w:val="000000"/>
        </w:rPr>
        <w:t xml:space="preserve">p. </w:t>
      </w:r>
      <w:r w:rsidR="00212712">
        <w:rPr>
          <w:bCs/>
          <w:color w:val="000000"/>
        </w:rPr>
        <w:t>14</w:t>
      </w:r>
      <w:r w:rsidR="005C566F" w:rsidRPr="00866626">
        <w:rPr>
          <w:bCs/>
          <w:color w:val="000000"/>
        </w:rPr>
        <w:t>, blue supplement</w:t>
      </w:r>
      <w:r w:rsidR="001E3D62">
        <w:rPr>
          <w:bCs/>
          <w:color w:val="000000"/>
        </w:rPr>
        <w:t xml:space="preserve">  </w:t>
      </w:r>
    </w:p>
    <w:p w:rsidR="00FF45EF" w:rsidRPr="006F077C" w:rsidRDefault="00B0203C" w:rsidP="00FF45EF">
      <w:pPr>
        <w:shd w:val="clear" w:color="auto" w:fill="FFFFFF"/>
        <w:ind w:left="900"/>
        <w:rPr>
          <w:sz w:val="24"/>
          <w:szCs w:val="24"/>
        </w:rPr>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951C8D" w:rsidP="00621B76">
      <w:pPr>
        <w:tabs>
          <w:tab w:val="left" w:pos="90"/>
          <w:tab w:val="center" w:pos="2700"/>
          <w:tab w:val="right" w:pos="5400"/>
          <w:tab w:val="right" w:pos="6480"/>
        </w:tabs>
        <w:ind w:left="446"/>
        <w:rPr>
          <w:b/>
          <w:bCs/>
          <w:noProof/>
          <w:sz w:val="22"/>
          <w:szCs w:val="22"/>
        </w:rPr>
      </w:pPr>
      <w:r w:rsidRPr="00951C8D">
        <w:rPr>
          <w:b/>
          <w:bCs/>
          <w:sz w:val="24"/>
          <w:szCs w:val="24"/>
        </w:rPr>
        <w:t xml:space="preserve">Loving God, we confess that we do not always love our neighbor or one another. We confess that we have despised others, even to the point of hatred. We confess that we have been hurt by others. We confess that forgiveness and reconciliation at times are just impossible for us, but we know that nothing is impossible in you. We are seeking your healing and wholeness. Help us to live in peace with others and dare to love. In Jesus’ name,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9"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0" w:name="_Hlk105073706"/>
      <w:bookmarkStart w:id="11"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0"/>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1"/>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2"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SongSelect®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2"/>
    </w:p>
    <w:bookmarkEnd w:id="9"/>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9512B">
        <w:rPr>
          <w:sz w:val="22"/>
          <w:szCs w:val="22"/>
        </w:rPr>
        <w:t>Blair Nelson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B9512B">
        <w:rPr>
          <w:sz w:val="22"/>
          <w:szCs w:val="22"/>
        </w:rPr>
        <w:t>Matthew 5:21-24</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C80511">
        <w:t xml:space="preserve">Pew Bible, </w:t>
      </w:r>
      <w:r w:rsidR="00E04C0D" w:rsidRPr="00E04C0D">
        <w:t xml:space="preserve">p. </w:t>
      </w:r>
      <w:r w:rsidR="00B9512B">
        <w:t>4</w:t>
      </w:r>
      <w:r w:rsidR="00E04C0D" w:rsidRPr="00C80511">
        <w:t xml:space="preserve"> (</w:t>
      </w:r>
      <w:r w:rsidR="00B9512B">
        <w:t>N</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B9512B">
        <w:rPr>
          <w:sz w:val="22"/>
          <w:szCs w:val="22"/>
        </w:rPr>
        <w:t>Matthew 18:15-20</w:t>
      </w:r>
      <w:r w:rsidR="005F53C5">
        <w:rPr>
          <w:sz w:val="22"/>
          <w:szCs w:val="22"/>
        </w:rPr>
        <w:tab/>
      </w:r>
      <w:r w:rsidR="00E04C0D">
        <w:rPr>
          <w:sz w:val="22"/>
          <w:szCs w:val="22"/>
        </w:rPr>
        <w:tab/>
      </w:r>
      <w:r w:rsidR="003238BF" w:rsidRPr="00C80511">
        <w:t xml:space="preserve">Pew Bible, </w:t>
      </w:r>
      <w:r w:rsidR="003238BF" w:rsidRPr="00E04C0D">
        <w:t xml:space="preserve">p. </w:t>
      </w:r>
      <w:r w:rsidR="00B9512B">
        <w:t>20</w:t>
      </w:r>
      <w:r w:rsidR="003238BF" w:rsidRPr="00C80511">
        <w:t xml:space="preserve"> (</w:t>
      </w:r>
      <w:r w:rsidR="00B9512B">
        <w:t>N</w:t>
      </w:r>
      <w:r w:rsidR="003238BF" w:rsidRPr="00C80511">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B9512B">
        <w:rPr>
          <w:bCs/>
          <w:sz w:val="24"/>
          <w:szCs w:val="24"/>
        </w:rPr>
        <w:t>Mike, David, and Doug</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FA7DA4" w:rsidRPr="00FA7DA4" w:rsidRDefault="00FA7DA4" w:rsidP="00FA7DA4">
      <w:pPr>
        <w:tabs>
          <w:tab w:val="left" w:pos="90"/>
          <w:tab w:val="center" w:pos="3240"/>
          <w:tab w:val="right" w:pos="7200"/>
        </w:tabs>
        <w:ind w:left="-360"/>
        <w:rPr>
          <w:bCs/>
          <w:sz w:val="22"/>
          <w:szCs w:val="22"/>
        </w:rPr>
      </w:pPr>
      <w:bookmarkStart w:id="15" w:name="_Hlk108088816"/>
    </w:p>
    <w:bookmarkEnd w:id="15"/>
    <w:p w:rsidR="00A127DA" w:rsidRPr="00F5072A" w:rsidRDefault="0010409E" w:rsidP="00A127DA">
      <w:pPr>
        <w:tabs>
          <w:tab w:val="left" w:pos="90"/>
          <w:tab w:val="center" w:pos="3240"/>
          <w:tab w:val="right" w:pos="6480"/>
        </w:tabs>
        <w:spacing w:after="40"/>
        <w:rPr>
          <w:iCs/>
          <w:color w:val="000000"/>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6"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7" w:name="_Hlk106272122"/>
      <w:r w:rsidR="00FB2010">
        <w:t>from</w:t>
      </w:r>
      <w:r w:rsidR="00A127DA">
        <w:t xml:space="preserve"> </w:t>
      </w:r>
      <w:bookmarkEnd w:id="17"/>
      <w:r w:rsidR="00F5072A">
        <w:rPr>
          <w:i/>
          <w:color w:val="000000"/>
          <w:sz w:val="22"/>
          <w:szCs w:val="22"/>
        </w:rPr>
        <w:t xml:space="preserve">The Confession of Belhar </w:t>
      </w:r>
      <w:r w:rsidR="00F5072A">
        <w:rPr>
          <w:iCs/>
          <w:color w:val="000000"/>
        </w:rPr>
        <w:t>(10.1-10.3)</w:t>
      </w:r>
    </w:p>
    <w:p w:rsidR="00A127DA" w:rsidRPr="00D14A44" w:rsidRDefault="00F5072A" w:rsidP="00F5072A">
      <w:pPr>
        <w:tabs>
          <w:tab w:val="left" w:pos="90"/>
          <w:tab w:val="center" w:pos="3240"/>
          <w:tab w:val="right" w:pos="6480"/>
        </w:tabs>
        <w:spacing w:after="40"/>
        <w:ind w:left="360"/>
        <w:rPr>
          <w:b/>
          <w:bCs/>
          <w:color w:val="000000"/>
          <w:sz w:val="22"/>
        </w:rPr>
      </w:pPr>
      <w:r w:rsidRPr="00F5072A">
        <w:rPr>
          <w:b/>
          <w:bCs/>
          <w:color w:val="000000"/>
          <w:sz w:val="22"/>
        </w:rPr>
        <w:t>We believe in the triune God, Father, Son and Holy Spirit, who gathers, protects and cares for the church through Word and Spirit. This, God has done since the beginning of the world and will do to the end. We believe in one holy, universal Christian church, the communion of saints called from the entire human family. We believe that Christ’s work of reconciliation is made manifest in the church as the community of believers who have been reconciled with God and with one another[.]</w:t>
      </w:r>
    </w:p>
    <w:bookmarkEnd w:id="13"/>
    <w:bookmarkEnd w:id="16"/>
    <w:p w:rsidR="00F5072A" w:rsidRPr="00FA7DA4" w:rsidRDefault="00F5072A" w:rsidP="00F5072A">
      <w:pPr>
        <w:tabs>
          <w:tab w:val="left" w:pos="90"/>
          <w:tab w:val="center" w:pos="3240"/>
          <w:tab w:val="right" w:pos="7200"/>
        </w:tabs>
        <w:ind w:left="-360"/>
        <w:rPr>
          <w:bCs/>
          <w:sz w:val="22"/>
          <w:szCs w:val="22"/>
        </w:rPr>
      </w:pPr>
    </w:p>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r w:rsidR="0010409E">
        <w:rPr>
          <w:sz w:val="24"/>
        </w:rPr>
        <w:t>Hymn</w:t>
      </w:r>
      <w:r w:rsidR="001E3D62">
        <w:rPr>
          <w:sz w:val="24"/>
        </w:rPr>
        <w:t xml:space="preserve"> </w:t>
      </w:r>
      <w:r w:rsidR="00DC27CF">
        <w:rPr>
          <w:sz w:val="24"/>
        </w:rPr>
        <w:t>693</w:t>
      </w:r>
      <w:r w:rsidR="0010409E">
        <w:rPr>
          <w:sz w:val="24"/>
        </w:rPr>
        <w:t xml:space="preserve">:   </w:t>
      </w:r>
      <w:r w:rsidR="00DC27CF">
        <w:rPr>
          <w:bCs/>
          <w:i/>
          <w:iCs/>
          <w:color w:val="000000"/>
          <w:sz w:val="22"/>
          <w:szCs w:val="22"/>
        </w:rPr>
        <w:t>Though I May Speak (The Gift of Love)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27CF" w:rsidRPr="00E927FD">
        <w:rPr>
          <w:bCs/>
          <w:color w:val="000000"/>
          <w:sz w:val="22"/>
          <w:szCs w:val="22"/>
        </w:rPr>
        <w:t>all 3 verses</w:t>
      </w:r>
      <w:r w:rsidR="00E676A0">
        <w:rPr>
          <w:bCs/>
          <w:color w:val="000000"/>
          <w:sz w:val="22"/>
          <w:szCs w:val="22"/>
        </w:rPr>
        <w:t>)</w:t>
      </w:r>
      <w:r w:rsidR="00F91FF4" w:rsidRPr="00F91FF4">
        <w:rPr>
          <w:bCs/>
          <w:i/>
          <w:iCs/>
          <w:color w:val="000000"/>
          <w:sz w:val="22"/>
          <w:szCs w:val="22"/>
        </w:rPr>
        <w:t xml:space="preserve"> </w:t>
      </w:r>
      <w:r w:rsidR="0010409E">
        <w:t xml:space="preserve">  </w:t>
      </w:r>
      <w:r w:rsidR="009F1073">
        <w:t xml:space="preserve"> </w:t>
      </w:r>
      <w:r w:rsidR="00A70EEA">
        <w:t xml:space="preserve">     </w:t>
      </w:r>
    </w:p>
    <w:bookmarkEnd w:id="14"/>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247AF1">
        <w:rPr>
          <w:i/>
          <w:iCs/>
          <w:sz w:val="22"/>
          <w:szCs w:val="22"/>
        </w:rPr>
        <w:t>Change My Heart, O God</w:t>
      </w:r>
      <w:r w:rsidR="00761FE7" w:rsidRPr="00773539">
        <w:rPr>
          <w:sz w:val="24"/>
        </w:rPr>
        <w:t xml:space="preserve">   </w:t>
      </w:r>
      <w:r w:rsidR="00761FE7" w:rsidRPr="00773539">
        <w:rPr>
          <w:sz w:val="24"/>
        </w:rPr>
        <w:tab/>
      </w:r>
      <w:r w:rsidR="00247AF1">
        <w:t>Espinosa, arr. Hayes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8" w:name="_Hlk88135241"/>
      <w:r w:rsidR="00DC27CF">
        <w:rPr>
          <w:sz w:val="24"/>
        </w:rPr>
        <w:t>722</w:t>
      </w:r>
      <w:r w:rsidR="00655618">
        <w:rPr>
          <w:sz w:val="24"/>
        </w:rPr>
        <w:t xml:space="preserve">: </w:t>
      </w:r>
      <w:r w:rsidR="00A1049A">
        <w:rPr>
          <w:sz w:val="24"/>
        </w:rPr>
        <w:t xml:space="preserve">  </w:t>
      </w:r>
      <w:r w:rsidR="00DC27CF" w:rsidRPr="00DC27CF">
        <w:rPr>
          <w:i/>
          <w:iCs/>
          <w:sz w:val="22"/>
          <w:szCs w:val="22"/>
        </w:rPr>
        <w:t xml:space="preserve">Lord, Speak to Me That I May Speak </w:t>
      </w:r>
      <w:r w:rsidR="00463A1D">
        <w:t>(</w:t>
      </w:r>
      <w:r w:rsidR="00A127DA">
        <w:t xml:space="preserve">verses </w:t>
      </w:r>
      <w:r w:rsidR="00DC27CF">
        <w:t>1, 2</w:t>
      </w:r>
      <w:r w:rsidR="00463A1D" w:rsidRPr="00AF76B3">
        <w:t>)</w:t>
      </w:r>
    </w:p>
    <w:bookmarkEnd w:id="18"/>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19"/>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411CAB">
        <w:rPr>
          <w:sz w:val="24"/>
          <w:szCs w:val="24"/>
        </w:rPr>
        <w:t xml:space="preserve">: </w:t>
      </w:r>
      <w:r w:rsidR="00411CAB" w:rsidRPr="00773539">
        <w:rPr>
          <w:sz w:val="24"/>
        </w:rPr>
        <w:tab/>
      </w:r>
      <w:r w:rsidR="00E70D70">
        <w:rPr>
          <w:i/>
          <w:iCs/>
          <w:sz w:val="22"/>
          <w:szCs w:val="22"/>
        </w:rPr>
        <w:t>Highland Cathedral</w:t>
      </w:r>
      <w:r w:rsidR="00411CAB" w:rsidRPr="00773539">
        <w:rPr>
          <w:sz w:val="24"/>
        </w:rPr>
        <w:t xml:space="preserve">   </w:t>
      </w:r>
      <w:r w:rsidR="00411CAB" w:rsidRPr="00773539">
        <w:rPr>
          <w:sz w:val="24"/>
        </w:rPr>
        <w:tab/>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E70D70" w:rsidRPr="002E49A1" w:rsidRDefault="00E70D70" w:rsidP="00E70D70">
      <w:pPr>
        <w:rPr>
          <w:b/>
          <w:sz w:val="22"/>
          <w:szCs w:val="22"/>
        </w:rPr>
      </w:pPr>
      <w:bookmarkStart w:id="20" w:name="_Hlk82086255"/>
      <w:bookmarkStart w:id="21" w:name="_Hlk108164620"/>
      <w:bookmarkStart w:id="22" w:name="_Hlk98488795"/>
      <w:r w:rsidRPr="002E49A1">
        <w:rPr>
          <w:b/>
          <w:sz w:val="22"/>
          <w:szCs w:val="22"/>
        </w:rPr>
        <w:t>Participants and T</w:t>
      </w:r>
      <w:r>
        <w:rPr>
          <w:b/>
          <w:sz w:val="22"/>
          <w:szCs w:val="22"/>
        </w:rPr>
        <w:t>ec</w:t>
      </w:r>
      <w:r w:rsidRPr="002E49A1">
        <w:rPr>
          <w:b/>
          <w:sz w:val="22"/>
          <w:szCs w:val="22"/>
        </w:rPr>
        <w:t>hnical Crew</w:t>
      </w:r>
    </w:p>
    <w:p w:rsidR="00E70D70" w:rsidRPr="002E49A1" w:rsidRDefault="00E70D70" w:rsidP="00E70D70">
      <w:pPr>
        <w:rPr>
          <w:sz w:val="22"/>
          <w:szCs w:val="22"/>
        </w:rPr>
      </w:pPr>
      <w:bookmarkStart w:id="23" w:name="_Hlk82089559"/>
      <w:r>
        <w:rPr>
          <w:sz w:val="22"/>
          <w:szCs w:val="22"/>
        </w:rPr>
        <w:t>Rev. Wendy Boden</w:t>
      </w:r>
    </w:p>
    <w:p w:rsidR="00304286" w:rsidRDefault="00E70D70" w:rsidP="00E70D70">
      <w:pPr>
        <w:rPr>
          <w:sz w:val="22"/>
          <w:szCs w:val="22"/>
        </w:rPr>
      </w:pPr>
      <w:r w:rsidRPr="002E49A1">
        <w:rPr>
          <w:sz w:val="22"/>
          <w:szCs w:val="22"/>
        </w:rPr>
        <w:t>Liturgist</w:t>
      </w:r>
      <w:r w:rsidR="00304286">
        <w:rPr>
          <w:sz w:val="22"/>
          <w:szCs w:val="22"/>
        </w:rPr>
        <w:t>:</w:t>
      </w:r>
      <w:r w:rsidR="00304286" w:rsidRPr="00304286">
        <w:rPr>
          <w:sz w:val="22"/>
          <w:szCs w:val="22"/>
        </w:rPr>
        <w:t xml:space="preserve"> </w:t>
      </w:r>
      <w:r w:rsidR="00304286">
        <w:rPr>
          <w:sz w:val="22"/>
          <w:szCs w:val="22"/>
        </w:rPr>
        <w:t>Lynn Ferino</w:t>
      </w:r>
      <w:r w:rsidR="00304286" w:rsidRPr="002E49A1">
        <w:rPr>
          <w:sz w:val="22"/>
          <w:szCs w:val="22"/>
        </w:rPr>
        <w:t xml:space="preserve">  </w:t>
      </w:r>
    </w:p>
    <w:p w:rsidR="00E70D70" w:rsidRDefault="00E70D70" w:rsidP="00E70D70">
      <w:pPr>
        <w:rPr>
          <w:sz w:val="22"/>
          <w:szCs w:val="22"/>
        </w:rPr>
      </w:pPr>
      <w:r>
        <w:rPr>
          <w:sz w:val="22"/>
          <w:szCs w:val="22"/>
        </w:rPr>
        <w:t>Deacon at the Door</w:t>
      </w:r>
      <w:r w:rsidR="00304286">
        <w:rPr>
          <w:sz w:val="22"/>
          <w:szCs w:val="22"/>
        </w:rPr>
        <w:t>/Fellowship</w:t>
      </w:r>
      <w:r w:rsidRPr="002E49A1">
        <w:rPr>
          <w:sz w:val="22"/>
          <w:szCs w:val="22"/>
        </w:rPr>
        <w:t xml:space="preserve">: </w:t>
      </w:r>
      <w:r w:rsidR="00304286">
        <w:rPr>
          <w:sz w:val="22"/>
          <w:szCs w:val="22"/>
        </w:rPr>
        <w:t>Barb Zink</w:t>
      </w:r>
    </w:p>
    <w:p w:rsidR="00E70D70" w:rsidRPr="002E49A1" w:rsidRDefault="00E70D70" w:rsidP="00E70D70">
      <w:pPr>
        <w:rPr>
          <w:sz w:val="22"/>
          <w:szCs w:val="22"/>
        </w:rPr>
      </w:pPr>
      <w:r w:rsidRPr="002E49A1">
        <w:rPr>
          <w:sz w:val="22"/>
          <w:szCs w:val="22"/>
        </w:rPr>
        <w:t>Musician</w:t>
      </w:r>
      <w:r>
        <w:rPr>
          <w:sz w:val="22"/>
          <w:szCs w:val="22"/>
        </w:rPr>
        <w:t>s</w:t>
      </w:r>
      <w:r w:rsidRPr="002E49A1">
        <w:rPr>
          <w:sz w:val="22"/>
          <w:szCs w:val="22"/>
        </w:rPr>
        <w:t xml:space="preserve">: </w:t>
      </w:r>
      <w:r w:rsidRPr="00AA499D">
        <w:rPr>
          <w:sz w:val="22"/>
          <w:szCs w:val="22"/>
        </w:rPr>
        <w:t>Cindy Trowbridge</w:t>
      </w:r>
      <w:r>
        <w:rPr>
          <w:sz w:val="22"/>
          <w:szCs w:val="22"/>
        </w:rPr>
        <w:t xml:space="preserve">, piano; Dave Johnston, bagpipes; </w:t>
      </w:r>
      <w:r w:rsidRPr="00BC4FD2">
        <w:rPr>
          <w:sz w:val="22"/>
          <w:szCs w:val="22"/>
        </w:rPr>
        <w:t xml:space="preserve">Southminster choir </w:t>
      </w:r>
    </w:p>
    <w:p w:rsidR="00E70D70" w:rsidRDefault="00E70D70" w:rsidP="00E70D70">
      <w:pPr>
        <w:rPr>
          <w:sz w:val="22"/>
          <w:szCs w:val="22"/>
        </w:rPr>
      </w:pPr>
      <w:r>
        <w:rPr>
          <w:sz w:val="22"/>
          <w:szCs w:val="22"/>
        </w:rPr>
        <w:t>Worship Associate: David Kozich</w:t>
      </w:r>
    </w:p>
    <w:p w:rsidR="00E70D70" w:rsidRPr="002E49A1" w:rsidRDefault="00E70D70" w:rsidP="00E70D70">
      <w:pPr>
        <w:rPr>
          <w:sz w:val="22"/>
          <w:szCs w:val="22"/>
        </w:rPr>
      </w:pPr>
      <w:r w:rsidRPr="002E49A1">
        <w:rPr>
          <w:sz w:val="22"/>
          <w:szCs w:val="22"/>
        </w:rPr>
        <w:t xml:space="preserve">Tech support: </w:t>
      </w:r>
      <w:r>
        <w:rPr>
          <w:sz w:val="22"/>
          <w:szCs w:val="22"/>
        </w:rPr>
        <w:t>Blair Nelson, Chris Kozich, Alec Parks</w:t>
      </w:r>
    </w:p>
    <w:bookmarkEnd w:id="23"/>
    <w:p w:rsidR="00E70D70" w:rsidRPr="002E49A1" w:rsidRDefault="00E70D70" w:rsidP="00E70D70">
      <w:pPr>
        <w:rPr>
          <w:sz w:val="22"/>
          <w:szCs w:val="22"/>
        </w:rPr>
      </w:pPr>
    </w:p>
    <w:bookmarkEnd w:id="20"/>
    <w:p w:rsidR="00E70D70" w:rsidRDefault="00E70D70" w:rsidP="00E70D70">
      <w:pPr>
        <w:rPr>
          <w:sz w:val="22"/>
          <w:szCs w:val="22"/>
        </w:rPr>
      </w:pPr>
      <w:r w:rsidRPr="002E49A1">
        <w:rPr>
          <w:sz w:val="22"/>
          <w:szCs w:val="22"/>
        </w:rPr>
        <w:t>Flowers today are given by</w:t>
      </w:r>
      <w:r>
        <w:rPr>
          <w:sz w:val="22"/>
          <w:szCs w:val="22"/>
        </w:rPr>
        <w:t xml:space="preserve"> </w:t>
      </w:r>
      <w:r w:rsidRPr="003211D8">
        <w:rPr>
          <w:sz w:val="22"/>
          <w:szCs w:val="22"/>
        </w:rPr>
        <w:t>Julie Storey, in honor of Lloyd and Virginia Gross</w:t>
      </w:r>
      <w:r w:rsidRPr="002E49A1">
        <w:rPr>
          <w:sz w:val="22"/>
          <w:szCs w:val="22"/>
        </w:rPr>
        <w:t>.</w:t>
      </w:r>
    </w:p>
    <w:bookmarkEnd w:id="21"/>
    <w:p w:rsidR="00587E22" w:rsidRDefault="00587E22" w:rsidP="002E49A1">
      <w:pPr>
        <w:rPr>
          <w:sz w:val="22"/>
          <w:szCs w:val="22"/>
        </w:rPr>
      </w:pPr>
    </w:p>
    <w:p w:rsidR="00587E22" w:rsidRPr="002E49A1" w:rsidRDefault="00587E22" w:rsidP="002E49A1">
      <w:pPr>
        <w:rPr>
          <w:sz w:val="22"/>
          <w:szCs w:val="22"/>
        </w:rPr>
      </w:pPr>
    </w:p>
    <w:bookmarkEnd w:id="22"/>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bl>
    <w:p w:rsidR="007A7CE8" w:rsidRDefault="007A7CE8">
      <w:r>
        <w:br w:type="page"/>
      </w:r>
    </w:p>
    <w:tbl>
      <w:tblPr>
        <w:tblStyle w:val="TableGrid"/>
        <w:tblW w:w="0" w:type="auto"/>
        <w:tblLook w:val="04A0"/>
      </w:tblPr>
      <w:tblGrid>
        <w:gridCol w:w="1421"/>
        <w:gridCol w:w="7389"/>
      </w:tblGrid>
      <w:tr w:rsidR="005A7DC4" w:rsidTr="00B56A0D">
        <w:tc>
          <w:tcPr>
            <w:tcW w:w="1421" w:type="dxa"/>
          </w:tcPr>
          <w:p w:rsidR="005A7DC4" w:rsidRDefault="00A679C1" w:rsidP="00CB00EB">
            <w:pPr>
              <w:rPr>
                <w:bCs/>
                <w:szCs w:val="22"/>
              </w:rPr>
            </w:pPr>
            <w:r w:rsidRPr="00A679C1">
              <w:rPr>
                <w:bCs/>
                <w:noProof/>
                <w:color w:val="000000"/>
                <w:sz w:val="22"/>
                <w:szCs w:val="22"/>
              </w:rPr>
              <w:lastRenderedPageBreak/>
              <w:pict>
                <v:group id="Group 62" o:spid="_x0000_s1040"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47F1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603E"/>
    <w:rsid w:val="00437271"/>
    <w:rsid w:val="004417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3898"/>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778"/>
    <w:rsid w:val="009D3C4D"/>
    <w:rsid w:val="009D3D99"/>
    <w:rsid w:val="009D44DF"/>
    <w:rsid w:val="009D4EC6"/>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679C1"/>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3768"/>
    <w:rsid w:val="00F548F5"/>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21" Type="http://schemas.openxmlformats.org/officeDocument/2006/relationships/image" Target="media/image12.png"/><Relationship Id="rId42" Type="http://schemas.openxmlformats.org/officeDocument/2006/relationships/image" Target="media/image33.svg"/><Relationship Id="rId47" Type="http://schemas.openxmlformats.org/officeDocument/2006/relationships/image" Target="media/image15.png"/><Relationship Id="rId50" Type="http://schemas.openxmlformats.org/officeDocument/2006/relationships/image" Target="media/image4.svg"/><Relationship Id="rId55" Type="http://schemas.openxmlformats.org/officeDocument/2006/relationships/image" Target="media/image19.png"/><Relationship Id="rId63" Type="http://schemas.openxmlformats.org/officeDocument/2006/relationships/image" Target="media/image11.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37.sv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facebook.com/watch/SouthminsterGlenEllyn/" TargetMode="External"/><Relationship Id="rId54" Type="http://schemas.openxmlformats.org/officeDocument/2006/relationships/image" Target="media/image42.svg"/><Relationship Id="rId62" Type="http://schemas.openxmlformats.org/officeDocument/2006/relationships/image" Target="media/image23.png"/><Relationship Id="rId70"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4.png"/><Relationship Id="rId53" Type="http://schemas.openxmlformats.org/officeDocument/2006/relationships/image" Target="media/image41.svg"/><Relationship Id="rId24" Type="http://schemas.openxmlformats.org/officeDocument/2006/relationships/image" Target="media/image19.svg"/><Relationship Id="rId58" Type="http://schemas.openxmlformats.org/officeDocument/2006/relationships/image" Target="media/image44.svg"/><Relationship Id="rId66" Type="http://schemas.openxmlformats.org/officeDocument/2006/relationships/image" Target="media/image2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6.png"/><Relationship Id="rId57" Type="http://schemas.openxmlformats.org/officeDocument/2006/relationships/image" Target="media/image21.pn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35.svg"/><Relationship Id="rId52" Type="http://schemas.openxmlformats.org/officeDocument/2006/relationships/image" Target="media/image18.pn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3.png"/><Relationship Id="rId48" Type="http://schemas.openxmlformats.org/officeDocument/2006/relationships/image" Target="media/image39.sv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87BD-A34F-4B2F-B24F-5D664EE5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2022-07-08T15:20:00Z</cp:lastPrinted>
  <dcterms:created xsi:type="dcterms:W3CDTF">2022-07-08T21:41:00Z</dcterms:created>
  <dcterms:modified xsi:type="dcterms:W3CDTF">2022-07-08T21:41:00Z</dcterms:modified>
</cp:coreProperties>
</file>