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F43B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47676" w:rsidP="007F413D">
      <w:pPr>
        <w:tabs>
          <w:tab w:val="left" w:pos="90"/>
          <w:tab w:val="center" w:pos="4680"/>
          <w:tab w:val="center" w:pos="7470"/>
        </w:tabs>
        <w:jc w:val="center"/>
        <w:rPr>
          <w:b/>
          <w:sz w:val="28"/>
          <w:szCs w:val="28"/>
        </w:rPr>
      </w:pPr>
      <w:bookmarkStart w:id="1" w:name="_Hlk65015108"/>
      <w:r>
        <w:rPr>
          <w:b/>
          <w:sz w:val="28"/>
          <w:szCs w:val="28"/>
        </w:rPr>
        <w:t>Fourth</w:t>
      </w:r>
      <w:r w:rsidR="00A22D7C">
        <w:rPr>
          <w:b/>
          <w:sz w:val="28"/>
          <w:szCs w:val="28"/>
        </w:rPr>
        <w:t xml:space="preserve">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January</w:t>
      </w:r>
      <w:r w:rsidR="00D70C97">
        <w:rPr>
          <w:b/>
          <w:sz w:val="28"/>
          <w:szCs w:val="28"/>
        </w:rPr>
        <w:t xml:space="preserve"> 2</w:t>
      </w:r>
      <w:r w:rsidR="00647676">
        <w:rPr>
          <w:b/>
          <w:sz w:val="28"/>
          <w:szCs w:val="28"/>
        </w:rPr>
        <w:t>9</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3D6F5B" w:rsidRPr="003D6F5B">
        <w:rPr>
          <w:rFonts w:eastAsia="Calibri"/>
          <w:i/>
          <w:iCs/>
          <w:sz w:val="24"/>
          <w:szCs w:val="24"/>
        </w:rPr>
        <w:t>In the Day of Need</w:t>
      </w:r>
      <w:r w:rsidR="00E12FA4">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3D6F5B" w:rsidRPr="003D6F5B">
        <w:rPr>
          <w:i/>
          <w:iCs/>
          <w:sz w:val="22"/>
          <w:szCs w:val="22"/>
        </w:rPr>
        <w:t>God Is Our Refuge and Our Strength</w:t>
      </w:r>
      <w:r w:rsidR="00FA4407" w:rsidRPr="00D10397">
        <w:rPr>
          <w:i/>
          <w:iCs/>
          <w:sz w:val="22"/>
          <w:szCs w:val="22"/>
        </w:rPr>
        <w:t>;</w:t>
      </w:r>
      <w:r w:rsidR="00BD3093" w:rsidRPr="00D10397">
        <w:rPr>
          <w:i/>
          <w:iCs/>
          <w:sz w:val="22"/>
          <w:szCs w:val="22"/>
        </w:rPr>
        <w:t xml:space="preserve"> </w:t>
      </w:r>
      <w:r w:rsidR="003D6F5B" w:rsidRPr="003D6F5B">
        <w:rPr>
          <w:i/>
          <w:iCs/>
          <w:sz w:val="22"/>
          <w:szCs w:val="22"/>
        </w:rPr>
        <w:t>Great Are Your Mercies, O My Maker</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3D6F5B" w:rsidRPr="003D6F5B">
        <w:rPr>
          <w:i/>
          <w:iCs/>
          <w:sz w:val="22"/>
          <w:szCs w:val="22"/>
        </w:rPr>
        <w:t>I’ve Got Peace Like a River</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FF7751">
        <w:rPr>
          <w:sz w:val="24"/>
          <w:szCs w:val="24"/>
        </w:rPr>
        <w:t>Artists’ Reception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C34DD0">
        <w:rPr>
          <w:sz w:val="24"/>
        </w:rPr>
        <w:t xml:space="preserve">, </w:t>
      </w:r>
      <w:r w:rsidR="00991308" w:rsidRPr="00D20372">
        <w:rPr>
          <w:sz w:val="24"/>
        </w:rPr>
        <w:t>Announcements</w:t>
      </w:r>
      <w:r w:rsidR="00C34DD0">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Pr="00981A7E" w:rsidRDefault="00DE0A09"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Pr="002E71DE">
        <w:rPr>
          <w:sz w:val="24"/>
        </w:rPr>
        <w:t xml:space="preserve">Hymn:   </w:t>
      </w:r>
      <w:r w:rsidRPr="002E71DE">
        <w:rPr>
          <w:sz w:val="24"/>
        </w:rPr>
        <w:tab/>
      </w:r>
      <w:r w:rsidR="00981A7E">
        <w:rPr>
          <w:i/>
          <w:iCs/>
          <w:sz w:val="22"/>
          <w:szCs w:val="22"/>
        </w:rPr>
        <w:t>Grace Alone</w:t>
      </w:r>
      <w:r w:rsidRPr="002E71DE">
        <w:t xml:space="preserve">   (</w:t>
      </w:r>
      <w:r w:rsidR="00A9136E">
        <w:t>all</w:t>
      </w:r>
      <w:r w:rsidRPr="002E71DE">
        <w:t xml:space="preserve">)   </w:t>
      </w:r>
      <w:r w:rsidR="00981A7E" w:rsidRPr="008F327C">
        <w:rPr>
          <w:sz w:val="24"/>
        </w:rPr>
        <w:tab/>
      </w:r>
      <w:r w:rsidR="00981A7E">
        <w:t>p. 14, blue worship supplement</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A9136E" w:rsidRPr="00A9136E">
        <w:t>Colossians 2:3, Revelation 5:12</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9136E" w:rsidRPr="00A9136E">
        <w:rPr>
          <w:color w:val="000000"/>
          <w:sz w:val="24"/>
          <w:szCs w:val="24"/>
        </w:rPr>
        <w:t>It is the Lord Jesus who calls us to worship today.</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9136E" w:rsidRPr="00A9136E">
        <w:rPr>
          <w:b/>
          <w:bCs/>
          <w:color w:val="000000"/>
          <w:sz w:val="24"/>
          <w:szCs w:val="24"/>
        </w:rPr>
        <w:t xml:space="preserve">It is the same Jesus who refused the temptation </w:t>
      </w:r>
      <w:r w:rsidR="00A9136E">
        <w:rPr>
          <w:b/>
          <w:bCs/>
          <w:color w:val="000000"/>
          <w:sz w:val="24"/>
          <w:szCs w:val="24"/>
        </w:rPr>
        <w:br/>
        <w:t xml:space="preserve"> </w:t>
      </w:r>
      <w:r w:rsidR="00A9136E">
        <w:rPr>
          <w:b/>
          <w:bCs/>
          <w:color w:val="000000"/>
          <w:sz w:val="24"/>
          <w:szCs w:val="24"/>
        </w:rPr>
        <w:tab/>
      </w:r>
      <w:r w:rsidR="00A9136E">
        <w:rPr>
          <w:b/>
          <w:bCs/>
          <w:color w:val="000000"/>
          <w:sz w:val="24"/>
          <w:szCs w:val="24"/>
        </w:rPr>
        <w:tab/>
      </w:r>
      <w:r w:rsidR="00A9136E" w:rsidRPr="00A9136E">
        <w:rPr>
          <w:b/>
          <w:bCs/>
          <w:color w:val="000000"/>
          <w:sz w:val="24"/>
          <w:szCs w:val="24"/>
        </w:rPr>
        <w:t>to worship the evil one.</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8" w:name="_Hlk122363436"/>
      <w:r>
        <w:rPr>
          <w:sz w:val="22"/>
          <w:szCs w:val="22"/>
        </w:rPr>
        <w:tab/>
      </w:r>
      <w:bookmarkEnd w:id="8"/>
      <w:r w:rsidRPr="00DA47F1">
        <w:rPr>
          <w:sz w:val="22"/>
          <w:szCs w:val="22"/>
        </w:rPr>
        <w:t>Leader:</w:t>
      </w:r>
      <w:r w:rsidRPr="00DA47F1">
        <w:rPr>
          <w:sz w:val="22"/>
          <w:szCs w:val="22"/>
        </w:rPr>
        <w:tab/>
      </w:r>
      <w:r w:rsidR="00A9136E" w:rsidRPr="00A9136E">
        <w:rPr>
          <w:color w:val="000000"/>
          <w:sz w:val="24"/>
          <w:szCs w:val="24"/>
        </w:rPr>
        <w:t xml:space="preserve">Rather than receive the glorious kingdoms of this world, </w:t>
      </w:r>
      <w:r w:rsidR="00A9136E" w:rsidRPr="00A9136E">
        <w:rPr>
          <w:color w:val="000000"/>
          <w:sz w:val="24"/>
          <w:szCs w:val="24"/>
        </w:rPr>
        <w:br/>
        <w:t xml:space="preserve"> </w:t>
      </w:r>
      <w:r w:rsidR="00A9136E" w:rsidRPr="00A9136E">
        <w:rPr>
          <w:b/>
          <w:color w:val="000000"/>
          <w:sz w:val="24"/>
          <w:szCs w:val="24"/>
        </w:rPr>
        <w:tab/>
      </w:r>
      <w:r w:rsidR="00A9136E" w:rsidRPr="00A9136E">
        <w:rPr>
          <w:b/>
          <w:color w:val="000000"/>
          <w:sz w:val="24"/>
          <w:szCs w:val="24"/>
        </w:rPr>
        <w:tab/>
      </w:r>
      <w:r w:rsidR="00A9136E" w:rsidRPr="00A9136E">
        <w:rPr>
          <w:color w:val="000000"/>
          <w:sz w:val="24"/>
          <w:szCs w:val="24"/>
        </w:rPr>
        <w:t>he endured the shame of the cross.</w:t>
      </w:r>
    </w:p>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A9136E" w:rsidRPr="00A9136E">
        <w:rPr>
          <w:b/>
          <w:bCs/>
          <w:color w:val="000000"/>
          <w:sz w:val="24"/>
          <w:szCs w:val="24"/>
        </w:rPr>
        <w:t xml:space="preserve">With the saints of all ages we say, </w:t>
      </w:r>
      <w:r w:rsidR="00A9136E" w:rsidRPr="00A9136E">
        <w:rPr>
          <w:b/>
          <w:bCs/>
          <w:color w:val="000000"/>
          <w:sz w:val="24"/>
          <w:szCs w:val="24"/>
        </w:rPr>
        <w:br/>
        <w:t xml:space="preserve"> </w:t>
      </w:r>
      <w:r w:rsidR="00A9136E" w:rsidRPr="00A9136E">
        <w:rPr>
          <w:b/>
          <w:bCs/>
          <w:color w:val="000000"/>
          <w:sz w:val="24"/>
          <w:szCs w:val="24"/>
        </w:rPr>
        <w:tab/>
      </w:r>
      <w:r w:rsidR="00A9136E" w:rsidRPr="00A9136E">
        <w:rPr>
          <w:b/>
          <w:bCs/>
          <w:color w:val="000000"/>
          <w:sz w:val="24"/>
          <w:szCs w:val="24"/>
        </w:rPr>
        <w:tab/>
        <w:t xml:space="preserve"> “Worthy is the Lamb to be worshiped.”</w:t>
      </w:r>
    </w:p>
    <w:bookmarkEnd w:id="9"/>
    <w:p w:rsidR="00D31409" w:rsidRPr="00D20372" w:rsidRDefault="00C215A2"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111125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42BD" w:rsidRDefault="00AF42BD" w:rsidP="00FE0090">
      <w:pPr>
        <w:tabs>
          <w:tab w:val="left" w:pos="90"/>
          <w:tab w:val="center" w:pos="3240"/>
          <w:tab w:val="left" w:pos="4050"/>
          <w:tab w:val="right" w:pos="7920"/>
        </w:tabs>
        <w:ind w:left="-360"/>
      </w:pPr>
      <w:r w:rsidRPr="00D20372">
        <w:t xml:space="preserve"> </w:t>
      </w:r>
      <w:r>
        <w:rPr>
          <w:sz w:val="24"/>
          <w:szCs w:val="24"/>
        </w:rPr>
        <w:t>6</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FE0090">
        <w:rPr>
          <w:i/>
          <w:iCs/>
          <w:sz w:val="24"/>
        </w:rPr>
        <w:t>City of God</w:t>
      </w:r>
      <w:r w:rsidR="002E71DE" w:rsidRPr="002E71DE">
        <w:rPr>
          <w:i/>
          <w:iCs/>
          <w:sz w:val="24"/>
        </w:rPr>
        <w:t xml:space="preserve">   </w:t>
      </w:r>
      <w:bookmarkStart w:id="10" w:name="_Hlk124495323"/>
      <w:r w:rsidR="009A5F70">
        <w:t>(</w:t>
      </w:r>
      <w:r w:rsidR="00FE0090">
        <w:t>all</w:t>
      </w:r>
      <w:r w:rsidR="009A5F70">
        <w:t>)</w:t>
      </w:r>
      <w:r w:rsidR="00D70C97">
        <w:t xml:space="preserve"> </w:t>
      </w:r>
      <w:r w:rsidR="00D70C97">
        <w:tab/>
      </w:r>
      <w:r w:rsidR="00C215A2">
        <w:rPr>
          <w:sz w:val="24"/>
        </w:rPr>
        <w:tab/>
      </w:r>
      <w:bookmarkEnd w:id="10"/>
    </w:p>
    <w:p w:rsidR="00FE0090" w:rsidRPr="00FE0090" w:rsidRDefault="00FE0090" w:rsidP="00AF42BD">
      <w:pPr>
        <w:tabs>
          <w:tab w:val="left" w:pos="90"/>
          <w:tab w:val="center" w:pos="3240"/>
          <w:tab w:val="left" w:pos="4050"/>
          <w:tab w:val="right" w:pos="7920"/>
        </w:tabs>
        <w:spacing w:after="40"/>
        <w:ind w:left="-360"/>
        <w:rPr>
          <w:sz w:val="22"/>
          <w:szCs w:val="22"/>
        </w:rPr>
      </w:pPr>
      <w:r w:rsidRPr="00FE0090">
        <w:rPr>
          <w:sz w:val="22"/>
          <w:szCs w:val="22"/>
        </w:rPr>
        <w:t xml:space="preserve">  </w:t>
      </w:r>
      <w:r w:rsidRPr="00FE0090">
        <w:rPr>
          <w:sz w:val="22"/>
          <w:szCs w:val="22"/>
        </w:rPr>
        <w:tab/>
      </w:r>
      <w:r w:rsidRPr="00FE0090">
        <w:rPr>
          <w:sz w:val="22"/>
          <w:szCs w:val="22"/>
        </w:rPr>
        <w:tab/>
        <w:t xml:space="preserve">The score for </w:t>
      </w:r>
      <w:r w:rsidRPr="00FE0090">
        <w:rPr>
          <w:i/>
          <w:iCs/>
          <w:sz w:val="22"/>
          <w:szCs w:val="22"/>
        </w:rPr>
        <w:t>City of God</w:t>
      </w:r>
      <w:r w:rsidRPr="00FE0090">
        <w:rPr>
          <w:sz w:val="22"/>
          <w:szCs w:val="22"/>
        </w:rPr>
        <w:t xml:space="preserve"> is </w:t>
      </w:r>
      <w:r>
        <w:rPr>
          <w:sz w:val="22"/>
          <w:szCs w:val="22"/>
        </w:rPr>
        <w:t>printed</w:t>
      </w:r>
      <w:r w:rsidRPr="00FE0090">
        <w:rPr>
          <w:sz w:val="22"/>
          <w:szCs w:val="22"/>
        </w:rPr>
        <w:t xml:space="preserve"> on the last page of the bulletin.</w:t>
      </w:r>
    </w:p>
    <w:p w:rsidR="00C215A2" w:rsidRDefault="00C215A2" w:rsidP="00CE3359">
      <w:pPr>
        <w:tabs>
          <w:tab w:val="left" w:pos="90"/>
          <w:tab w:val="center" w:pos="2700"/>
          <w:tab w:val="right" w:pos="7920"/>
        </w:tabs>
        <w:spacing w:after="40"/>
        <w:ind w:left="-36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E0090" w:rsidP="00621B76">
      <w:pPr>
        <w:tabs>
          <w:tab w:val="left" w:pos="90"/>
          <w:tab w:val="center" w:pos="2700"/>
          <w:tab w:val="right" w:pos="5400"/>
          <w:tab w:val="right" w:pos="6480"/>
        </w:tabs>
        <w:ind w:left="446"/>
        <w:rPr>
          <w:b/>
          <w:bCs/>
          <w:noProof/>
          <w:sz w:val="22"/>
          <w:szCs w:val="22"/>
        </w:rPr>
      </w:pPr>
      <w:r w:rsidRPr="00FE0090">
        <w:rPr>
          <w:b/>
          <w:bCs/>
          <w:sz w:val="24"/>
          <w:szCs w:val="24"/>
        </w:rPr>
        <w:t xml:space="preserve">Lord God, you have told us that we are a city on a hill and that we should not hide our light. Even so, there are times when we find it difficult to follow your lead. Through the power of your Holy Spirit within us, help us to walk the faithful path of love, grace, mercy, and justice.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01585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6F67E8">
        <w:t xml:space="preserve">Chris </w:t>
      </w:r>
      <w:proofErr w:type="spellStart"/>
      <w:r w:rsidR="006F67E8">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D70C97">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Matthew 6:1-13</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9E7371">
        <w:t>5</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9E7371">
        <w:rPr>
          <w:sz w:val="22"/>
          <w:szCs w:val="22"/>
        </w:rPr>
        <w:t>Matthew 6:14-15</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9E7371">
        <w:t>6</w:t>
      </w:r>
      <w:r w:rsidR="003E0C00" w:rsidRPr="00240681">
        <w:t xml:space="preserve"> </w:t>
      </w:r>
      <w:r w:rsidR="003E0C00" w:rsidRPr="00C80511">
        <w:t>(</w:t>
      </w:r>
      <w:r w:rsidR="00DE0A09">
        <w:t>N</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672681">
        <w:rPr>
          <w:bCs/>
          <w:sz w:val="24"/>
          <w:szCs w:val="24"/>
        </w:rPr>
        <w:t>Forgive Us</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Saying What We Believe/Affirmation of Faith</w:t>
      </w:r>
      <w:r w:rsidR="004F25FE" w:rsidRPr="00C07BF6">
        <w:t xml:space="preserve">  (unison)         </w:t>
      </w:r>
      <w:r w:rsidR="004F25FE" w:rsidRPr="00C07BF6">
        <w:tab/>
      </w:r>
      <w:r w:rsidR="00190D3C" w:rsidRPr="00190D3C">
        <w:rPr>
          <w:iCs/>
        </w:rPr>
        <w:t xml:space="preserve">from </w:t>
      </w:r>
      <w:r w:rsidR="00190D3C" w:rsidRPr="00190D3C">
        <w:rPr>
          <w:i/>
          <w:iCs/>
        </w:rPr>
        <w:t>The Confession of 1967</w:t>
      </w:r>
      <w:r w:rsidR="00190D3C" w:rsidRPr="00190D3C">
        <w:rPr>
          <w:iCs/>
        </w:rPr>
        <w:t xml:space="preserve"> (9.54)</w:t>
      </w:r>
    </w:p>
    <w:p w:rsidR="00685011" w:rsidRPr="00685011" w:rsidRDefault="00190D3C" w:rsidP="00190D3C">
      <w:pPr>
        <w:tabs>
          <w:tab w:val="left" w:pos="90"/>
          <w:tab w:val="center" w:pos="3240"/>
          <w:tab w:val="right" w:pos="8280"/>
        </w:tabs>
        <w:spacing w:after="40"/>
        <w:ind w:left="450"/>
        <w:rPr>
          <w:bCs/>
          <w:sz w:val="22"/>
          <w:szCs w:val="22"/>
        </w:rPr>
      </w:pPr>
      <w:r w:rsidRPr="00190D3C">
        <w:rPr>
          <w:b/>
          <w:bCs/>
          <w:sz w:val="24"/>
          <w:szCs w:val="24"/>
        </w:rPr>
        <w:t>Biblical visions and images of the rule of Christ, such as a heavenly city, a father’s house, a new heaven and earth, a marriage feast, and an unending day culminate in the image of the kingdom. The kingdom represents the triumph of God over all that resists his will and disrupts his creation. Already God’s reign is present as a ferment in the world, stirring hope in men and preparing the world to receive its ultimate judgment and redemption.</w:t>
      </w:r>
    </w:p>
    <w:p w:rsidR="00DE0A09" w:rsidRDefault="00685011" w:rsidP="00DE0A09">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086B67">
        <w:rPr>
          <w:sz w:val="24"/>
        </w:rPr>
        <w:t xml:space="preserve"> </w:t>
      </w:r>
      <w:r w:rsidR="00CA21BF">
        <w:rPr>
          <w:sz w:val="24"/>
        </w:rPr>
        <w:t>721</w:t>
      </w:r>
      <w:r w:rsidRPr="00685011">
        <w:rPr>
          <w:sz w:val="24"/>
        </w:rPr>
        <w:t>:</w:t>
      </w:r>
      <w:r w:rsidR="00BE1F38">
        <w:rPr>
          <w:sz w:val="24"/>
        </w:rPr>
        <w:t xml:space="preserve"> </w:t>
      </w:r>
      <w:r w:rsidR="00E82E8A">
        <w:rPr>
          <w:sz w:val="24"/>
        </w:rPr>
        <w:tab/>
      </w:r>
      <w:bookmarkEnd w:id="17"/>
      <w:bookmarkEnd w:id="18"/>
      <w:bookmarkEnd w:id="19"/>
      <w:bookmarkEnd w:id="20"/>
      <w:r w:rsidR="00CA21BF">
        <w:rPr>
          <w:bCs/>
          <w:i/>
          <w:iCs/>
          <w:color w:val="000000"/>
          <w:sz w:val="22"/>
          <w:szCs w:val="22"/>
        </w:rPr>
        <w:t>Lord, You Have Come to the Lakeshore</w:t>
      </w:r>
      <w:r w:rsidR="00BE1F38" w:rsidRPr="00BE1F38">
        <w:rPr>
          <w:bCs/>
          <w:i/>
          <w:iCs/>
          <w:color w:val="000000"/>
          <w:sz w:val="22"/>
          <w:szCs w:val="22"/>
        </w:rPr>
        <w:t xml:space="preserve">  </w:t>
      </w:r>
      <w:r w:rsidR="00BE1F38" w:rsidRPr="00BE1F38">
        <w:rPr>
          <w:bCs/>
          <w:color w:val="000000"/>
        </w:rPr>
        <w:t>(</w:t>
      </w:r>
      <w:r w:rsidR="00CA21BF">
        <w:rPr>
          <w:bCs/>
          <w:color w:val="000000"/>
        </w:rPr>
        <w:t xml:space="preserve">all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4F25FE" w:rsidRDefault="004F25FE"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Pr>
          <w:sz w:val="24"/>
        </w:rPr>
        <w:t>18</w:t>
      </w:r>
      <w:r w:rsidRPr="00743005">
        <w:rPr>
          <w:sz w:val="24"/>
        </w:rPr>
        <w:tab/>
      </w:r>
      <w:r w:rsidR="00657A50" w:rsidRPr="00316009">
        <w:rPr>
          <w:sz w:val="24"/>
        </w:rPr>
        <w:t>Offertory Anthem:</w:t>
      </w:r>
      <w:r w:rsidR="00657A50" w:rsidRPr="00316009">
        <w:rPr>
          <w:sz w:val="24"/>
        </w:rPr>
        <w:tab/>
      </w:r>
      <w:r w:rsidR="00657A50">
        <w:rPr>
          <w:sz w:val="24"/>
        </w:rPr>
        <w:t xml:space="preserve"> </w:t>
      </w:r>
      <w:r w:rsidR="00657A50">
        <w:rPr>
          <w:i/>
          <w:iCs/>
          <w:sz w:val="22"/>
          <w:szCs w:val="22"/>
        </w:rPr>
        <w:t>I Want to Walk as a Child of the Light</w:t>
      </w:r>
      <w:r w:rsidR="00657A50" w:rsidRPr="00316009">
        <w:rPr>
          <w:sz w:val="22"/>
          <w:szCs w:val="22"/>
        </w:rPr>
        <w:tab/>
      </w:r>
      <w:r w:rsidR="00657A50">
        <w:t xml:space="preserve">Paul </w:t>
      </w:r>
      <w:proofErr w:type="spellStart"/>
      <w:r w:rsidR="00657A50">
        <w:t>Manz</w:t>
      </w:r>
      <w:proofErr w:type="spellEnd"/>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lastRenderedPageBreak/>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bookmarkEnd w:id="21"/>
      <w:r w:rsidR="00CA21BF">
        <w:rPr>
          <w:bCs/>
          <w:sz w:val="24"/>
        </w:rPr>
        <w:t>182</w:t>
      </w:r>
      <w:r w:rsidR="00BE1F38" w:rsidRPr="00BE1F38">
        <w:rPr>
          <w:bCs/>
          <w:sz w:val="24"/>
        </w:rPr>
        <w:t xml:space="preserve">: </w:t>
      </w:r>
      <w:r w:rsidR="00CA21BF">
        <w:rPr>
          <w:bCs/>
          <w:i/>
          <w:iCs/>
          <w:sz w:val="24"/>
        </w:rPr>
        <w:t>I Heard the Voice of Jesus Say</w:t>
      </w:r>
      <w:r w:rsidR="00BE1F38" w:rsidRPr="00BE1F38">
        <w:rPr>
          <w:bCs/>
          <w:i/>
          <w:iCs/>
          <w:sz w:val="24"/>
        </w:rPr>
        <w:t xml:space="preserve">  </w:t>
      </w:r>
      <w:r w:rsidR="00BE1F38" w:rsidRPr="00BE1F38">
        <w:rPr>
          <w:bCs/>
        </w:rPr>
        <w:t>(</w:t>
      </w:r>
      <w:r w:rsidR="00CA21BF">
        <w:rPr>
          <w:bCs/>
        </w:rPr>
        <w:t xml:space="preserve">all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CA21BF" w:rsidRPr="00521B98" w:rsidRDefault="00CA21BF" w:rsidP="00CA21BF">
      <w:pPr>
        <w:rPr>
          <w:b/>
          <w:sz w:val="24"/>
          <w:szCs w:val="24"/>
        </w:rPr>
      </w:pPr>
      <w:bookmarkStart w:id="23" w:name="_Hlk82086255"/>
      <w:bookmarkStart w:id="24" w:name="_Hlk80803099"/>
      <w:bookmarkStart w:id="25" w:name="_Hlk109339699"/>
      <w:bookmarkStart w:id="26" w:name="_Hlk111715932"/>
      <w:bookmarkStart w:id="27" w:name="_Hlk108530327"/>
      <w:bookmarkStart w:id="28" w:name="_Hlk98488795"/>
      <w:r w:rsidRPr="00521B98">
        <w:rPr>
          <w:b/>
          <w:sz w:val="24"/>
          <w:szCs w:val="24"/>
        </w:rPr>
        <w:t>Participants and Technical Crew</w:t>
      </w:r>
    </w:p>
    <w:bookmarkEnd w:id="23"/>
    <w:bookmarkEnd w:id="24"/>
    <w:bookmarkEnd w:id="25"/>
    <w:bookmarkEnd w:id="26"/>
    <w:bookmarkEnd w:id="27"/>
    <w:p w:rsidR="00CA21BF" w:rsidRPr="00521B98" w:rsidRDefault="00CA21BF" w:rsidP="00CA21BF">
      <w:pPr>
        <w:rPr>
          <w:sz w:val="24"/>
          <w:szCs w:val="24"/>
        </w:rPr>
      </w:pPr>
      <w:r w:rsidRPr="00521B98">
        <w:rPr>
          <w:sz w:val="24"/>
          <w:szCs w:val="24"/>
        </w:rPr>
        <w:t xml:space="preserve">Rev. Wendy Boden  </w:t>
      </w:r>
      <w:r w:rsidRPr="00521B98">
        <w:rPr>
          <w:sz w:val="24"/>
          <w:szCs w:val="24"/>
        </w:rPr>
        <w:br/>
        <w:t>Liturgist: Ann Anderson</w:t>
      </w:r>
      <w:r w:rsidRPr="00521B98">
        <w:rPr>
          <w:sz w:val="24"/>
          <w:szCs w:val="24"/>
        </w:rPr>
        <w:br/>
        <w:t xml:space="preserve">Deacon Greeter/Fellowship: </w:t>
      </w:r>
      <w:r>
        <w:rPr>
          <w:sz w:val="24"/>
          <w:szCs w:val="24"/>
        </w:rPr>
        <w:t>Andrea Davidson</w:t>
      </w:r>
      <w:r w:rsidRPr="00521B98">
        <w:rPr>
          <w:sz w:val="24"/>
          <w:szCs w:val="24"/>
        </w:rPr>
        <w:t xml:space="preserve"> </w:t>
      </w:r>
      <w:r w:rsidRPr="00521B98">
        <w:rPr>
          <w:sz w:val="24"/>
          <w:szCs w:val="24"/>
        </w:rPr>
        <w:br/>
        <w:t>Musicians: Tom Anderson, Southminster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sidRPr="00521B98">
        <w:rPr>
          <w:sz w:val="24"/>
          <w:szCs w:val="24"/>
        </w:rPr>
        <w:t xml:space="preserve">  </w:t>
      </w:r>
    </w:p>
    <w:p w:rsidR="00CA21BF" w:rsidRPr="00521B98" w:rsidRDefault="00CA21BF" w:rsidP="00CA21BF">
      <w:pPr>
        <w:rPr>
          <w:sz w:val="24"/>
          <w:szCs w:val="24"/>
        </w:rPr>
      </w:pPr>
    </w:p>
    <w:p w:rsidR="00CA21BF" w:rsidRPr="00521B98" w:rsidRDefault="00CA21BF" w:rsidP="00CA21BF">
      <w:pPr>
        <w:rPr>
          <w:sz w:val="24"/>
          <w:szCs w:val="24"/>
        </w:rPr>
      </w:pPr>
      <w:bookmarkStart w:id="29" w:name="_Hlk106363372"/>
      <w:bookmarkStart w:id="30" w:name="_Hlk82192008"/>
      <w:r w:rsidRPr="00521B98">
        <w:rPr>
          <w:sz w:val="24"/>
          <w:szCs w:val="24"/>
        </w:rPr>
        <w:t>Flowers today are given by</w:t>
      </w:r>
      <w:r w:rsidR="000435F2">
        <w:rPr>
          <w:sz w:val="24"/>
          <w:szCs w:val="24"/>
        </w:rPr>
        <w:t xml:space="preserve"> </w:t>
      </w:r>
      <w:proofErr w:type="spellStart"/>
      <w:r w:rsidR="000435F2">
        <w:rPr>
          <w:sz w:val="24"/>
          <w:szCs w:val="24"/>
        </w:rPr>
        <w:t>Janey</w:t>
      </w:r>
      <w:proofErr w:type="spellEnd"/>
      <w:r w:rsidR="000435F2">
        <w:rPr>
          <w:sz w:val="24"/>
          <w:szCs w:val="24"/>
        </w:rPr>
        <w:t xml:space="preserve"> </w:t>
      </w:r>
      <w:proofErr w:type="spellStart"/>
      <w:r w:rsidR="000435F2">
        <w:rPr>
          <w:sz w:val="24"/>
          <w:szCs w:val="24"/>
        </w:rPr>
        <w:t>Sarther</w:t>
      </w:r>
      <w:proofErr w:type="spellEnd"/>
      <w:r w:rsidR="000435F2">
        <w:rPr>
          <w:sz w:val="24"/>
          <w:szCs w:val="24"/>
        </w:rPr>
        <w:t xml:space="preserve"> in memory of her father, Otis Miller. </w:t>
      </w:r>
    </w:p>
    <w:bookmarkEnd w:id="29"/>
    <w:bookmarkEnd w:id="30"/>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5F43B9">
            <w:pPr>
              <w:rPr>
                <w:bCs/>
                <w:szCs w:val="22"/>
              </w:rPr>
            </w:pPr>
            <w:r w:rsidRPr="005F43B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 xml:space="preserve">This is the time when we give </w:t>
            </w:r>
            <w:r>
              <w:lastRenderedPageBreak/>
              <w:t>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p w:rsidR="00E309CF" w:rsidRDefault="00E309CF" w:rsidP="000176B3">
      <w:pPr>
        <w:jc w:val="both"/>
      </w:pPr>
    </w:p>
    <w:p w:rsidR="009F6A73" w:rsidRDefault="009F6A73">
      <w:r>
        <w:br w:type="page"/>
      </w:r>
    </w:p>
    <w:p w:rsidR="009F6A73" w:rsidRPr="00CD0A07" w:rsidRDefault="00E94FE0" w:rsidP="00F4430F">
      <w:pPr>
        <w:jc w:val="center"/>
      </w:pPr>
      <w:r>
        <w:rPr>
          <w:noProof/>
        </w:rPr>
        <w:lastRenderedPageBreak/>
        <w:drawing>
          <wp:inline distT="0" distB="0" distL="0" distR="0">
            <wp:extent cx="5130527" cy="929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201" t="989" r="12998" b="174"/>
                    <a:stretch/>
                  </pic:blipFill>
                  <pic:spPr bwMode="auto">
                    <a:xfrm>
                      <a:off x="0" y="0"/>
                      <a:ext cx="5143816" cy="93204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9F6A73"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43B9"/>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A35"/>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image" Target="media/image28.tif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3EB3-B2F8-4489-8F08-74C77FEA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2023-01-19T17:04:00Z</cp:lastPrinted>
  <dcterms:created xsi:type="dcterms:W3CDTF">2023-01-23T21:59:00Z</dcterms:created>
  <dcterms:modified xsi:type="dcterms:W3CDTF">2023-01-23T21:59:00Z</dcterms:modified>
</cp:coreProperties>
</file>