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D83D2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F87F73" w:rsidP="005B4039">
      <w:pPr>
        <w:tabs>
          <w:tab w:val="left" w:pos="90"/>
          <w:tab w:val="center" w:pos="4680"/>
          <w:tab w:val="center" w:pos="7470"/>
        </w:tabs>
        <w:jc w:val="center"/>
        <w:rPr>
          <w:b/>
          <w:sz w:val="28"/>
          <w:szCs w:val="28"/>
        </w:rPr>
      </w:pPr>
      <w:bookmarkStart w:id="1" w:name="_Hlk65015108"/>
      <w:r>
        <w:rPr>
          <w:b/>
          <w:sz w:val="28"/>
          <w:szCs w:val="28"/>
        </w:rPr>
        <w:t>5</w:t>
      </w:r>
      <w:r w:rsidRPr="00F87F73">
        <w:rPr>
          <w:b/>
          <w:sz w:val="28"/>
          <w:szCs w:val="28"/>
          <w:vertAlign w:val="superscript"/>
        </w:rPr>
        <w:t>th</w:t>
      </w:r>
      <w:r>
        <w:rPr>
          <w:b/>
          <w:sz w:val="28"/>
          <w:szCs w:val="28"/>
        </w:rPr>
        <w:t xml:space="preserve"> Sunday after Epiphany</w:t>
      </w:r>
    </w:p>
    <w:p w:rsidR="005B4039" w:rsidRPr="00001276" w:rsidRDefault="002C07D3" w:rsidP="005B4039">
      <w:pPr>
        <w:tabs>
          <w:tab w:val="left" w:pos="90"/>
          <w:tab w:val="center" w:pos="4680"/>
          <w:tab w:val="center" w:pos="7470"/>
        </w:tabs>
        <w:jc w:val="center"/>
        <w:rPr>
          <w:b/>
          <w:sz w:val="28"/>
          <w:szCs w:val="28"/>
        </w:rPr>
      </w:pPr>
      <w:r>
        <w:rPr>
          <w:b/>
          <w:sz w:val="28"/>
          <w:szCs w:val="28"/>
        </w:rPr>
        <w:t>February 5</w:t>
      </w:r>
      <w:r w:rsidR="0084392B">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3769BA" w:rsidRDefault="000E3E74" w:rsidP="003769BA">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5F6F9B" w:rsidRPr="005F6F9B">
        <w:rPr>
          <w:bCs/>
          <w:i/>
          <w:iCs/>
          <w:sz w:val="22"/>
          <w:szCs w:val="22"/>
        </w:rPr>
        <w:t>Lord</w:t>
      </w:r>
      <w:r w:rsidR="005F6F9B">
        <w:rPr>
          <w:bCs/>
          <w:i/>
          <w:iCs/>
          <w:sz w:val="22"/>
          <w:szCs w:val="22"/>
        </w:rPr>
        <w:t>,</w:t>
      </w:r>
      <w:r w:rsidR="005F6F9B" w:rsidRPr="005F6F9B">
        <w:rPr>
          <w:bCs/>
          <w:i/>
          <w:iCs/>
          <w:sz w:val="22"/>
          <w:szCs w:val="22"/>
        </w:rPr>
        <w:t xml:space="preserve"> Who May Dwell within Your House</w:t>
      </w:r>
      <w:r w:rsidR="002C07D3">
        <w:rPr>
          <w:i/>
          <w:iCs/>
          <w:sz w:val="22"/>
          <w:szCs w:val="22"/>
        </w:rPr>
        <w:t>;</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5F6F9B" w:rsidRPr="005F6F9B">
        <w:rPr>
          <w:bCs/>
          <w:i/>
          <w:iCs/>
          <w:sz w:val="22"/>
          <w:szCs w:val="22"/>
        </w:rPr>
        <w:t>How Blessed Are Those</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7E0C3C" w:rsidRPr="007E0C3C">
        <w:rPr>
          <w:bCs/>
          <w:i/>
          <w:iCs/>
          <w:sz w:val="22"/>
          <w:szCs w:val="22"/>
        </w:rPr>
        <w:t>Fret Not for Those Who Do Wrong Things</w:t>
      </w:r>
      <w:r w:rsidR="0084392B">
        <w:rPr>
          <w:bCs/>
          <w:i/>
          <w:iCs/>
          <w:sz w:val="22"/>
          <w:szCs w:val="22"/>
        </w:rPr>
        <w:t>;</w:t>
      </w:r>
    </w:p>
    <w:p w:rsidR="00250DB8" w:rsidRPr="002C07D3" w:rsidRDefault="0084392B" w:rsidP="002C07D3">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7E0C3C" w:rsidRPr="007E0C3C">
        <w:rPr>
          <w:bCs/>
          <w:i/>
          <w:iCs/>
          <w:sz w:val="22"/>
          <w:szCs w:val="22"/>
        </w:rPr>
        <w:t>Called as Partners in Christ's Service</w:t>
      </w:r>
      <w:r>
        <w:rPr>
          <w:bCs/>
          <w:i/>
          <w:iCs/>
          <w:sz w:val="22"/>
          <w:szCs w:val="22"/>
        </w:rPr>
        <w:t xml:space="preserve">; </w:t>
      </w:r>
      <w:r w:rsidR="007E0C3C" w:rsidRPr="007E0C3C">
        <w:rPr>
          <w:bCs/>
          <w:i/>
          <w:iCs/>
          <w:sz w:val="22"/>
          <w:szCs w:val="22"/>
        </w:rPr>
        <w:t>Help Us Accept Each Other</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2C07D3">
        <w:rPr>
          <w:noProof/>
          <w:sz w:val="24"/>
          <w:szCs w:val="24"/>
        </w:rPr>
        <w:t>Luminaria Sundays Past</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2C07D3">
        <w:rPr>
          <w:sz w:val="24"/>
        </w:rPr>
        <w:t xml:space="preserve">, </w:t>
      </w:r>
      <w:r w:rsidRPr="00D20372">
        <w:rPr>
          <w:sz w:val="24"/>
        </w:rPr>
        <w:t>Announcements</w:t>
      </w:r>
      <w:r w:rsidR="002C07D3">
        <w:rPr>
          <w:sz w:val="24"/>
        </w:rPr>
        <w:t>, and Moment for Mission</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00B465D9">
        <w:rPr>
          <w:sz w:val="24"/>
          <w:szCs w:val="24"/>
        </w:rPr>
        <w:t>a</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9044E7" w:rsidRPr="009044E7">
        <w:t>Matthew 11:28</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9044E7" w:rsidRPr="009044E7">
        <w:rPr>
          <w:b/>
          <w:bCs/>
          <w:sz w:val="22"/>
          <w:szCs w:val="22"/>
        </w:rPr>
        <w:t xml:space="preserve">Come to me, all you who are weary and are carrying heavy burdens, </w:t>
      </w:r>
      <w:r w:rsidR="009044E7">
        <w:rPr>
          <w:b/>
          <w:bCs/>
          <w:sz w:val="22"/>
          <w:szCs w:val="22"/>
        </w:rPr>
        <w:br/>
      </w:r>
      <w:r w:rsidR="009044E7" w:rsidRPr="009044E7">
        <w:rPr>
          <w:b/>
          <w:bCs/>
          <w:sz w:val="22"/>
          <w:szCs w:val="22"/>
        </w:rPr>
        <w:t>and I will give you rest.</w:t>
      </w:r>
    </w:p>
    <w:p w:rsidR="00121DAE" w:rsidRDefault="00B465D9" w:rsidP="003C7F9F">
      <w:pPr>
        <w:tabs>
          <w:tab w:val="left" w:pos="90"/>
          <w:tab w:val="right" w:pos="7920"/>
        </w:tabs>
        <w:spacing w:after="40"/>
        <w:ind w:left="-360"/>
        <w:rPr>
          <w:sz w:val="22"/>
          <w:szCs w:val="22"/>
          <w:highlight w:val="yellow"/>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-755650</wp:posOffset>
            </wp:positionH>
            <wp:positionV relativeFrom="paragraph">
              <wp:posOffset>193040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B465D9" w:rsidRPr="00B465D9" w:rsidRDefault="00B465D9" w:rsidP="003C7F9F">
      <w:pPr>
        <w:tabs>
          <w:tab w:val="left" w:pos="90"/>
          <w:tab w:val="right" w:pos="7920"/>
        </w:tabs>
        <w:spacing w:after="40"/>
        <w:ind w:left="-360"/>
        <w:rPr>
          <w:sz w:val="22"/>
          <w:szCs w:val="22"/>
        </w:rPr>
      </w:pPr>
      <w:r w:rsidRPr="00B465D9">
        <w:rPr>
          <w:sz w:val="22"/>
          <w:szCs w:val="22"/>
        </w:rPr>
        <w:t xml:space="preserve"> 4</w:t>
      </w:r>
      <w:r>
        <w:rPr>
          <w:sz w:val="22"/>
          <w:szCs w:val="22"/>
        </w:rPr>
        <w:t xml:space="preserve"> </w:t>
      </w:r>
      <w:r w:rsidRPr="004269D9">
        <w:rPr>
          <w:sz w:val="24"/>
        </w:rPr>
        <w:t>Hymn</w:t>
      </w:r>
      <w:r>
        <w:rPr>
          <w:sz w:val="24"/>
        </w:rPr>
        <w:t xml:space="preserve"> 175</w:t>
      </w:r>
      <w:r w:rsidRPr="004269D9">
        <w:rPr>
          <w:sz w:val="24"/>
        </w:rPr>
        <w:t xml:space="preserve">:   </w:t>
      </w:r>
      <w:r>
        <w:rPr>
          <w:bCs/>
          <w:i/>
          <w:iCs/>
          <w:sz w:val="22"/>
          <w:szCs w:val="22"/>
        </w:rPr>
        <w:t xml:space="preserve">Seek Ye First   </w:t>
      </w:r>
      <w:r w:rsidRPr="00E728BD">
        <w:t>(</w:t>
      </w:r>
      <w:r>
        <w:t>all verses</w:t>
      </w:r>
      <w:r w:rsidRPr="007E5AA9">
        <w:t>)</w:t>
      </w:r>
      <w:r w:rsidRPr="00E728BD">
        <w:t xml:space="preserve">  </w:t>
      </w:r>
      <w:r w:rsidRPr="00E728BD">
        <w:rPr>
          <w:i/>
          <w:sz w:val="22"/>
          <w:szCs w:val="22"/>
        </w:rPr>
        <w:t xml:space="preserve"> </w:t>
      </w:r>
      <w:r w:rsidRPr="00E728BD">
        <w:rPr>
          <w:sz w:val="22"/>
          <w:szCs w:val="22"/>
        </w:rPr>
        <w:t xml:space="preserve"> </w:t>
      </w:r>
      <w:r>
        <w:rPr>
          <w:sz w:val="22"/>
          <w:szCs w:val="22"/>
        </w:rPr>
        <w:t xml:space="preserve"> </w:t>
      </w:r>
    </w:p>
    <w:p w:rsidR="00B465D9" w:rsidRDefault="00B465D9"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DB3175">
        <w:rPr>
          <w:color w:val="000000"/>
          <w:sz w:val="24"/>
          <w:szCs w:val="24"/>
        </w:rPr>
        <w:t>We gather to worship the One who created us and loves us:</w:t>
      </w:r>
    </w:p>
    <w:p w:rsidR="00DB3175" w:rsidRPr="002540BE" w:rsidRDefault="00DB3175" w:rsidP="00DB3175">
      <w:pPr>
        <w:tabs>
          <w:tab w:val="right" w:pos="1260"/>
          <w:tab w:val="left" w:pos="1440"/>
          <w:tab w:val="center" w:pos="3240"/>
          <w:tab w:val="right" w:pos="5400"/>
        </w:tabs>
        <w:spacing w:after="20"/>
        <w:rPr>
          <w:b/>
          <w:bCs/>
          <w:sz w:val="22"/>
          <w:szCs w:val="22"/>
        </w:rPr>
      </w:pPr>
      <w:bookmarkStart w:id="9" w:name="_Hlk126280184"/>
      <w:r w:rsidRPr="00DA47F1">
        <w:rPr>
          <w:b/>
          <w:sz w:val="22"/>
          <w:szCs w:val="22"/>
        </w:rPr>
        <w:tab/>
        <w:t>People:</w:t>
      </w:r>
      <w:r w:rsidRPr="00DA47F1">
        <w:rPr>
          <w:b/>
          <w:sz w:val="22"/>
          <w:szCs w:val="22"/>
        </w:rPr>
        <w:tab/>
      </w:r>
      <w:r w:rsidRPr="00DB3175">
        <w:rPr>
          <w:b/>
          <w:bCs/>
          <w:color w:val="000000"/>
          <w:sz w:val="24"/>
          <w:szCs w:val="24"/>
        </w:rPr>
        <w:t>The One who calls us by name,</w:t>
      </w:r>
    </w:p>
    <w:bookmarkEnd w:id="9"/>
    <w:p w:rsidR="00DB3175" w:rsidRPr="00DA47F1" w:rsidRDefault="00DB3175" w:rsidP="00DB3175">
      <w:pPr>
        <w:tabs>
          <w:tab w:val="right" w:pos="1260"/>
          <w:tab w:val="left" w:pos="1440"/>
          <w:tab w:val="center" w:pos="3240"/>
          <w:tab w:val="right" w:pos="5400"/>
        </w:tabs>
        <w:spacing w:after="20"/>
        <w:rPr>
          <w:sz w:val="22"/>
          <w:szCs w:val="22"/>
        </w:rPr>
      </w:pPr>
      <w:r>
        <w:rPr>
          <w:sz w:val="22"/>
          <w:szCs w:val="22"/>
        </w:rPr>
        <w:t xml:space="preserve"> </w:t>
      </w:r>
      <w:bookmarkStart w:id="10" w:name="_Hlk122363436"/>
      <w:r>
        <w:rPr>
          <w:sz w:val="22"/>
          <w:szCs w:val="22"/>
        </w:rPr>
        <w:tab/>
      </w:r>
      <w:bookmarkEnd w:id="10"/>
      <w:r w:rsidRPr="00DA47F1">
        <w:rPr>
          <w:sz w:val="22"/>
          <w:szCs w:val="22"/>
        </w:rPr>
        <w:t>Leader:</w:t>
      </w:r>
      <w:r w:rsidRPr="00DA47F1">
        <w:rPr>
          <w:sz w:val="22"/>
          <w:szCs w:val="22"/>
        </w:rPr>
        <w:tab/>
      </w:r>
      <w:r w:rsidRPr="00DB3175">
        <w:rPr>
          <w:color w:val="000000"/>
          <w:sz w:val="24"/>
          <w:szCs w:val="24"/>
        </w:rPr>
        <w:t>The One who teaches us,</w:t>
      </w:r>
    </w:p>
    <w:p w:rsidR="00DB3175" w:rsidRPr="00DA47F1" w:rsidRDefault="00DB3175" w:rsidP="00DB3175">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1" w:name="_Hlk71232737"/>
      <w:r w:rsidRPr="00DB3175">
        <w:rPr>
          <w:b/>
          <w:bCs/>
          <w:color w:val="000000"/>
          <w:sz w:val="24"/>
          <w:szCs w:val="24"/>
        </w:rPr>
        <w:t>The one who loves us without end.</w:t>
      </w:r>
    </w:p>
    <w:bookmarkEnd w:id="11"/>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2" w:name="_Hlk110500378"/>
      <w:r w:rsidRPr="004269D9">
        <w:rPr>
          <w:sz w:val="24"/>
        </w:rPr>
        <w:t>Hymn</w:t>
      </w:r>
      <w:r w:rsidR="00AA1EDF">
        <w:rPr>
          <w:sz w:val="24"/>
        </w:rPr>
        <w:t xml:space="preserve"> </w:t>
      </w:r>
      <w:r w:rsidR="00B465D9">
        <w:rPr>
          <w:sz w:val="24"/>
        </w:rPr>
        <w:t>515</w:t>
      </w:r>
      <w:r w:rsidRPr="004269D9">
        <w:rPr>
          <w:sz w:val="24"/>
        </w:rPr>
        <w:t xml:space="preserve">:   </w:t>
      </w:r>
      <w:r w:rsidRPr="004269D9">
        <w:rPr>
          <w:sz w:val="24"/>
        </w:rPr>
        <w:tab/>
      </w:r>
      <w:bookmarkStart w:id="13" w:name="_Hlk65627867"/>
      <w:r w:rsidR="00B465D9">
        <w:rPr>
          <w:bCs/>
          <w:i/>
          <w:iCs/>
          <w:sz w:val="22"/>
          <w:szCs w:val="22"/>
        </w:rPr>
        <w:t>I Come with Joy</w:t>
      </w:r>
      <w:r w:rsidR="000E3F27">
        <w:rPr>
          <w:bCs/>
          <w:i/>
          <w:iCs/>
          <w:sz w:val="22"/>
          <w:szCs w:val="22"/>
        </w:rPr>
        <w:t xml:space="preserve">   </w:t>
      </w:r>
      <w:r w:rsidR="00B3772A" w:rsidRPr="00E728BD">
        <w:t>(</w:t>
      </w:r>
      <w:r w:rsidR="00E1707F">
        <w:t>verses</w:t>
      </w:r>
      <w:r w:rsidR="00B465D9">
        <w:t xml:space="preserve"> 1, 2 4</w:t>
      </w:r>
      <w:r w:rsidR="00B3772A" w:rsidRPr="007E5AA9">
        <w:t>)</w:t>
      </w:r>
      <w:r w:rsidR="00B3772A" w:rsidRPr="00E728BD">
        <w:t xml:space="preserve"> </w:t>
      </w:r>
      <w:bookmarkEnd w:id="12"/>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3"/>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DB3175" w:rsidP="000607CE">
      <w:pPr>
        <w:tabs>
          <w:tab w:val="left" w:pos="720"/>
          <w:tab w:val="left" w:pos="1260"/>
          <w:tab w:val="right" w:pos="5400"/>
          <w:tab w:val="right" w:pos="6480"/>
        </w:tabs>
        <w:ind w:left="720"/>
        <w:rPr>
          <w:b/>
          <w:noProof/>
          <w:sz w:val="22"/>
          <w:szCs w:val="22"/>
        </w:rPr>
      </w:pPr>
      <w:r w:rsidRPr="00DB3175">
        <w:rPr>
          <w:b/>
          <w:bCs/>
          <w:noProof/>
          <w:sz w:val="22"/>
          <w:szCs w:val="22"/>
        </w:rPr>
        <w:t xml:space="preserve">Gracious God, for the times when we have closed our ears to your teaching; for the moments when we have acted without love, for the words that were not guided by you we are sorry... yes, forgive us, but train us also to be instruments of your grace and mercy in this world. Thank you, Jesus Christ, for your grace, love, mercy, and justice.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DB3175" w:rsidRPr="000F48FB" w:rsidRDefault="00AF2800" w:rsidP="00DB3175">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DB3175">
        <w:rPr>
          <w:sz w:val="24"/>
          <w:szCs w:val="24"/>
        </w:rPr>
        <w:t>The Good News of Jesus Christ</w:t>
      </w:r>
      <w:r w:rsidR="00DB3175" w:rsidRPr="00B2109B">
        <w:rPr>
          <w:sz w:val="24"/>
          <w:szCs w:val="24"/>
        </w:rPr>
        <w:t xml:space="preserve">    </w:t>
      </w:r>
      <w:r w:rsidR="00DB3175" w:rsidRPr="00B2109B">
        <w:rPr>
          <w:sz w:val="24"/>
          <w:szCs w:val="24"/>
        </w:rPr>
        <w:tab/>
      </w:r>
    </w:p>
    <w:p w:rsidR="00DB3175" w:rsidRPr="00D27BF1" w:rsidRDefault="00DB3175" w:rsidP="00DB3175">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CC4D91">
        <w:rPr>
          <w:sz w:val="24"/>
          <w:szCs w:val="24"/>
        </w:rPr>
        <w:t xml:space="preserve">For by grace you have been saved through faith, </w:t>
      </w:r>
      <w:r w:rsidRPr="00CC4D91">
        <w:rPr>
          <w:sz w:val="24"/>
          <w:szCs w:val="24"/>
        </w:rPr>
        <w:br/>
        <w:t xml:space="preserve"> </w:t>
      </w:r>
      <w:r w:rsidRPr="00CC4D91">
        <w:rPr>
          <w:sz w:val="24"/>
          <w:szCs w:val="24"/>
        </w:rPr>
        <w:tab/>
      </w:r>
      <w:r w:rsidRPr="00CC4D91">
        <w:rPr>
          <w:sz w:val="24"/>
          <w:szCs w:val="24"/>
        </w:rPr>
        <w:tab/>
        <w:t xml:space="preserve">and this is not your own </w:t>
      </w:r>
      <w:r w:rsidRPr="00CC4D91">
        <w:rPr>
          <w:sz w:val="24"/>
          <w:szCs w:val="24"/>
        </w:rPr>
        <w:tab/>
        <w:t>doing; it is the gift of God.</w:t>
      </w:r>
    </w:p>
    <w:p w:rsidR="00DB3175" w:rsidRPr="00D27BF1" w:rsidRDefault="00DB3175" w:rsidP="00DB3175">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CC4D91">
        <w:rPr>
          <w:b/>
          <w:bCs/>
          <w:sz w:val="24"/>
          <w:szCs w:val="24"/>
        </w:rPr>
        <w:t>It is not the result of works, so that no one may boast. </w:t>
      </w:r>
    </w:p>
    <w:p w:rsidR="007203D2" w:rsidRPr="00D27BF1" w:rsidRDefault="00DB3175" w:rsidP="00DB3175">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CC4D91">
        <w:rPr>
          <w:b/>
          <w:bCs/>
          <w:sz w:val="24"/>
          <w:szCs w:val="24"/>
        </w:rPr>
        <w:t>For we are what he has made us, created in Christ Jesus</w:t>
      </w:r>
      <w:r w:rsidRPr="00CC4D91">
        <w:rPr>
          <w:b/>
          <w:bCs/>
          <w:sz w:val="24"/>
          <w:szCs w:val="24"/>
        </w:rPr>
        <w:br/>
        <w:t xml:space="preserve"> </w:t>
      </w:r>
      <w:r w:rsidRPr="00CC4D91">
        <w:rPr>
          <w:b/>
          <w:bCs/>
          <w:sz w:val="24"/>
          <w:szCs w:val="24"/>
        </w:rPr>
        <w:tab/>
      </w:r>
      <w:r w:rsidRPr="00CC4D91">
        <w:rPr>
          <w:b/>
          <w:bCs/>
          <w:sz w:val="24"/>
          <w:szCs w:val="24"/>
        </w:rPr>
        <w:tab/>
        <w:t>for good works, which God prepared beforehand</w:t>
      </w:r>
      <w:r w:rsidRPr="00CC4D91">
        <w:rPr>
          <w:b/>
          <w:bCs/>
          <w:sz w:val="24"/>
          <w:szCs w:val="24"/>
        </w:rPr>
        <w:br/>
        <w:t xml:space="preserve"> </w:t>
      </w:r>
      <w:r w:rsidRPr="00CC4D91">
        <w:rPr>
          <w:b/>
          <w:bCs/>
          <w:sz w:val="24"/>
          <w:szCs w:val="24"/>
        </w:rPr>
        <w:tab/>
      </w:r>
      <w:r w:rsidRPr="00CC4D91">
        <w:rPr>
          <w:b/>
          <w:bCs/>
          <w:sz w:val="24"/>
          <w:szCs w:val="24"/>
        </w:rPr>
        <w:tab/>
        <w:t>so that we may walk in them.</w:t>
      </w:r>
    </w:p>
    <w:p w:rsidR="007203D2" w:rsidRPr="001A2AEE" w:rsidRDefault="00CB49F2" w:rsidP="007203D2">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CB49F2" w:rsidRPr="000232F3" w:rsidRDefault="007203D2" w:rsidP="00CB49F2">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CB49F2" w:rsidRPr="000232F3">
        <w:rPr>
          <w:sz w:val="24"/>
          <w:szCs w:val="24"/>
        </w:rPr>
        <w:t xml:space="preserve">Response </w:t>
      </w:r>
      <w:r w:rsidR="00CB49F2">
        <w:rPr>
          <w:sz w:val="24"/>
          <w:szCs w:val="24"/>
        </w:rPr>
        <w:t>582</w:t>
      </w:r>
      <w:r w:rsidR="00CB49F2" w:rsidRPr="000232F3">
        <w:t xml:space="preserve">:  </w:t>
      </w:r>
      <w:r w:rsidR="00CB49F2" w:rsidRPr="000232F3">
        <w:tab/>
      </w:r>
      <w:r w:rsidR="00CB49F2">
        <w:rPr>
          <w:i/>
          <w:sz w:val="22"/>
          <w:szCs w:val="22"/>
        </w:rPr>
        <w:t>Glory to God, Whose Goodness Shines on Me</w:t>
      </w:r>
      <w:r w:rsidR="00CB49F2">
        <w:t xml:space="preserve"> </w:t>
      </w:r>
    </w:p>
    <w:p w:rsidR="00CB49F2" w:rsidRDefault="00CB49F2" w:rsidP="00CB49F2">
      <w:pPr>
        <w:tabs>
          <w:tab w:val="left" w:pos="90"/>
          <w:tab w:val="center" w:pos="3240"/>
          <w:tab w:val="right" w:pos="6480"/>
        </w:tabs>
        <w:ind w:left="900"/>
        <w:rPr>
          <w:b/>
          <w:bCs/>
          <w:sz w:val="22"/>
          <w:szCs w:val="22"/>
        </w:rPr>
      </w:pPr>
      <w:r>
        <w:rPr>
          <w:b/>
          <w:bCs/>
          <w:sz w:val="22"/>
          <w:szCs w:val="22"/>
        </w:rPr>
        <w:t>Glory to God, whose goodness shines on me,</w:t>
      </w:r>
    </w:p>
    <w:p w:rsidR="00CB49F2" w:rsidRDefault="00CB49F2" w:rsidP="00CB49F2">
      <w:pPr>
        <w:tabs>
          <w:tab w:val="left" w:pos="90"/>
          <w:tab w:val="center" w:pos="3240"/>
          <w:tab w:val="right" w:pos="6480"/>
        </w:tabs>
        <w:ind w:left="900"/>
        <w:rPr>
          <w:b/>
          <w:bCs/>
          <w:sz w:val="22"/>
          <w:szCs w:val="22"/>
        </w:rPr>
      </w:pPr>
      <w:r>
        <w:rPr>
          <w:b/>
          <w:bCs/>
          <w:sz w:val="22"/>
          <w:szCs w:val="22"/>
        </w:rPr>
        <w:t>And to the Son, whose grace has pardoned me,</w:t>
      </w:r>
    </w:p>
    <w:p w:rsidR="00CB49F2" w:rsidRDefault="00CB49F2" w:rsidP="00CB49F2">
      <w:pPr>
        <w:tabs>
          <w:tab w:val="left" w:pos="90"/>
          <w:tab w:val="center" w:pos="3240"/>
          <w:tab w:val="right" w:pos="6480"/>
        </w:tabs>
        <w:ind w:left="900"/>
        <w:rPr>
          <w:b/>
          <w:bCs/>
          <w:sz w:val="22"/>
          <w:szCs w:val="22"/>
        </w:rPr>
      </w:pPr>
      <w:r>
        <w:rPr>
          <w:b/>
          <w:bCs/>
          <w:sz w:val="22"/>
          <w:szCs w:val="22"/>
        </w:rPr>
        <w:t>And to the Spirit, whose love has set me free.</w:t>
      </w:r>
    </w:p>
    <w:p w:rsidR="00CB49F2" w:rsidRDefault="00CB49F2" w:rsidP="00CB49F2">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0"/>
        <w:rPr>
          <w:b/>
          <w:bCs/>
          <w:sz w:val="22"/>
          <w:szCs w:val="22"/>
        </w:rPr>
      </w:pPr>
      <w:r>
        <w:rPr>
          <w:b/>
          <w:bCs/>
          <w:sz w:val="22"/>
          <w:szCs w:val="22"/>
        </w:rPr>
        <w:t>World without end, without end. Amen.</w:t>
      </w:r>
    </w:p>
    <w:p w:rsidR="00CB49F2" w:rsidRDefault="00CB49F2" w:rsidP="00CB49F2">
      <w:pPr>
        <w:tabs>
          <w:tab w:val="left" w:pos="90"/>
          <w:tab w:val="center" w:pos="3240"/>
          <w:tab w:val="right" w:pos="6480"/>
        </w:tabs>
        <w:ind w:left="907"/>
        <w:rPr>
          <w:b/>
          <w:bCs/>
          <w:sz w:val="22"/>
          <w:szCs w:val="22"/>
        </w:rPr>
      </w:pPr>
      <w:r>
        <w:rPr>
          <w:b/>
          <w:bCs/>
          <w:sz w:val="22"/>
          <w:szCs w:val="22"/>
        </w:rPr>
        <w:t>As it was in the beginning, is now and ever shall be. Amen.</w:t>
      </w:r>
    </w:p>
    <w:p w:rsidR="00CB49F2" w:rsidRPr="004F6CF5" w:rsidRDefault="00CB49F2" w:rsidP="00CB49F2">
      <w:pPr>
        <w:tabs>
          <w:tab w:val="left" w:pos="90"/>
          <w:tab w:val="center" w:pos="3240"/>
          <w:tab w:val="left" w:pos="5040"/>
          <w:tab w:val="right" w:pos="6480"/>
        </w:tabs>
        <w:ind w:left="900"/>
        <w:rPr>
          <w:sz w:val="16"/>
          <w:szCs w:val="16"/>
        </w:rPr>
      </w:pPr>
    </w:p>
    <w:p w:rsidR="00CB49F2" w:rsidRPr="004F6CF5" w:rsidRDefault="00CB49F2" w:rsidP="00CB49F2">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0607CE" w:rsidRPr="0005010A" w:rsidRDefault="007203D2" w:rsidP="00CB49F2">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Pr>
          <w:sz w:val="24"/>
        </w:rPr>
        <w:t xml:space="preserve">        </w:t>
      </w:r>
      <w:r>
        <w:rPr>
          <w:sz w:val="24"/>
        </w:rPr>
        <w:tab/>
      </w:r>
      <w:r>
        <w:t xml:space="preserve">                       </w:t>
      </w:r>
      <w:r w:rsidR="001743CD">
        <w:tab/>
      </w:r>
      <w:r w:rsidR="00CB49F2">
        <w:t>Blair Baldwin</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w:t>
      </w:r>
      <w:r w:rsidR="00032071">
        <w:rPr>
          <w:bCs/>
          <w:sz w:val="24"/>
          <w:szCs w:val="24"/>
        </w:rPr>
        <w:t>b</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266D38">
      <w:pPr>
        <w:tabs>
          <w:tab w:val="left" w:pos="90"/>
          <w:tab w:val="left" w:pos="2070"/>
          <w:tab w:val="center" w:pos="2700"/>
          <w:tab w:val="right" w:pos="5400"/>
        </w:tabs>
        <w:ind w:left="-360"/>
        <w:rPr>
          <w:sz w:val="22"/>
          <w:szCs w:val="22"/>
        </w:rPr>
      </w:pPr>
      <w:r>
        <w:rPr>
          <w:sz w:val="24"/>
        </w:rPr>
        <w:t xml:space="preserve">13    </w:t>
      </w:r>
      <w:r w:rsidR="00266D38">
        <w:rPr>
          <w:sz w:val="24"/>
        </w:rPr>
        <w:t>Scripture Lessons</w:t>
      </w:r>
      <w:r w:rsidR="00266D38" w:rsidRPr="004E1EEE">
        <w:rPr>
          <w:sz w:val="24"/>
          <w:szCs w:val="24"/>
        </w:rPr>
        <w:t>:</w:t>
      </w:r>
      <w:r w:rsidR="00266D38">
        <w:t xml:space="preserve"> </w:t>
      </w:r>
      <w:r w:rsidR="00266D38">
        <w:tab/>
      </w:r>
      <w:r w:rsidR="00266D38" w:rsidRPr="009E7371">
        <w:rPr>
          <w:sz w:val="22"/>
          <w:szCs w:val="22"/>
        </w:rPr>
        <w:t xml:space="preserve">Matthew </w:t>
      </w:r>
      <w:r w:rsidR="00266D38">
        <w:rPr>
          <w:sz w:val="22"/>
          <w:szCs w:val="22"/>
        </w:rPr>
        <w:t>7</w:t>
      </w:r>
      <w:r w:rsidR="00266D38" w:rsidRPr="009E7371">
        <w:rPr>
          <w:sz w:val="22"/>
          <w:szCs w:val="22"/>
        </w:rPr>
        <w:t>:1</w:t>
      </w:r>
      <w:r w:rsidR="00266D38">
        <w:rPr>
          <w:sz w:val="22"/>
          <w:szCs w:val="22"/>
        </w:rPr>
        <w:t>-15</w:t>
      </w:r>
      <w:r w:rsidR="00266D38">
        <w:rPr>
          <w:sz w:val="22"/>
          <w:szCs w:val="22"/>
        </w:rPr>
        <w:tab/>
      </w:r>
      <w:r w:rsidR="00266D38">
        <w:rPr>
          <w:sz w:val="22"/>
          <w:szCs w:val="22"/>
        </w:rPr>
        <w:tab/>
      </w:r>
      <w:bookmarkStart w:id="14" w:name="_Hlk109897248"/>
      <w:r w:rsidR="00266D38">
        <w:rPr>
          <w:sz w:val="22"/>
          <w:szCs w:val="22"/>
        </w:rPr>
        <w:t xml:space="preserve">  </w:t>
      </w:r>
      <w:r w:rsidR="00266D38" w:rsidRPr="00C80511">
        <w:t xml:space="preserve">Pew Bible, </w:t>
      </w:r>
      <w:r w:rsidR="00266D38" w:rsidRPr="00E04C0D">
        <w:t xml:space="preserve">p. </w:t>
      </w:r>
      <w:r w:rsidR="00266D38">
        <w:t>6,</w:t>
      </w:r>
      <w:r w:rsidR="00266D38" w:rsidRPr="005F2C81">
        <w:rPr>
          <w:color w:val="FF0000"/>
        </w:rPr>
        <w:t xml:space="preserve"> </w:t>
      </w:r>
      <w:r w:rsidR="00266D38" w:rsidRPr="00C80511">
        <w:t>(</w:t>
      </w:r>
      <w:r w:rsidR="00266D38">
        <w:t>N</w:t>
      </w:r>
      <w:r w:rsidR="00266D38" w:rsidRPr="00C80511">
        <w:t>.T.)</w:t>
      </w:r>
      <w:bookmarkEnd w:id="14"/>
    </w:p>
    <w:p w:rsidR="00266D38" w:rsidRPr="00B75CCB" w:rsidRDefault="00266D38" w:rsidP="00266D38">
      <w:pPr>
        <w:tabs>
          <w:tab w:val="left" w:pos="90"/>
          <w:tab w:val="left" w:pos="2070"/>
          <w:tab w:val="center" w:pos="2700"/>
          <w:tab w:val="right" w:pos="5400"/>
        </w:tabs>
        <w:ind w:left="-360"/>
        <w:rPr>
          <w:sz w:val="22"/>
          <w:szCs w:val="22"/>
        </w:rPr>
      </w:pPr>
      <w:r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2"/>
          <w:szCs w:val="22"/>
        </w:rPr>
        <w:t xml:space="preserve"> </w:t>
      </w:r>
      <w:r>
        <w:rPr>
          <w:sz w:val="22"/>
          <w:szCs w:val="22"/>
        </w:rPr>
        <w:tab/>
        <w:t xml:space="preserve">   </w:t>
      </w:r>
      <w:r>
        <w:rPr>
          <w:sz w:val="22"/>
          <w:szCs w:val="22"/>
        </w:rPr>
        <w:tab/>
        <w:t>Matthew 7:24-29</w:t>
      </w:r>
      <w:r>
        <w:rPr>
          <w:sz w:val="22"/>
          <w:szCs w:val="22"/>
        </w:rPr>
        <w:tab/>
      </w:r>
      <w:r>
        <w:rPr>
          <w:sz w:val="22"/>
          <w:szCs w:val="22"/>
        </w:rPr>
        <w:tab/>
        <w:t xml:space="preserve">  </w:t>
      </w:r>
      <w:bookmarkStart w:id="15" w:name="_Hlk109897222"/>
      <w:r w:rsidRPr="00240681">
        <w:t xml:space="preserve">Pew Bible, </w:t>
      </w:r>
      <w:r w:rsidRPr="009506CA">
        <w:t xml:space="preserve">p. </w:t>
      </w:r>
      <w:r>
        <w:t>7</w:t>
      </w:r>
      <w:r w:rsidRPr="00240681">
        <w:t xml:space="preserve"> </w:t>
      </w:r>
      <w:r w:rsidRPr="00C80511">
        <w:t>(</w:t>
      </w:r>
      <w:r>
        <w:t>N</w:t>
      </w:r>
      <w:r w:rsidRPr="00C80511">
        <w:t>.T.)</w:t>
      </w:r>
      <w:bookmarkEnd w:id="15"/>
    </w:p>
    <w:p w:rsidR="00E303EE" w:rsidRPr="00DC7D11" w:rsidRDefault="00E303EE" w:rsidP="00266D38">
      <w:pPr>
        <w:tabs>
          <w:tab w:val="left" w:pos="90"/>
          <w:tab w:val="left" w:pos="2070"/>
          <w:tab w:val="center" w:pos="2700"/>
          <w:tab w:val="right" w:pos="5400"/>
        </w:tabs>
        <w:ind w:left="-360"/>
        <w:rPr>
          <w:sz w:val="24"/>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 xml:space="preserve">“Training, Not Trying”  </w:t>
      </w:r>
    </w:p>
    <w:p w:rsidR="00266D38" w:rsidRDefault="00266D38" w:rsidP="00266D38">
      <w:pPr>
        <w:tabs>
          <w:tab w:val="left" w:pos="270"/>
          <w:tab w:val="center" w:pos="3240"/>
          <w:tab w:val="right" w:pos="7920"/>
        </w:tabs>
        <w:ind w:left="-360"/>
        <w:rPr>
          <w:bCs/>
          <w:sz w:val="22"/>
          <w:szCs w:val="22"/>
        </w:rPr>
      </w:pPr>
    </w:p>
    <w:p w:rsidR="009039CD" w:rsidRPr="00266D38" w:rsidRDefault="00266D38" w:rsidP="00266D38">
      <w:pPr>
        <w:tabs>
          <w:tab w:val="left" w:pos="270"/>
          <w:tab w:val="center" w:pos="3240"/>
          <w:tab w:val="right" w:pos="7920"/>
        </w:tabs>
        <w:jc w:val="center"/>
        <w:rPr>
          <w:rFonts w:ascii="Comic Sans MS" w:hAnsi="Comic Sans MS"/>
          <w:bCs/>
        </w:rPr>
      </w:pPr>
      <w:r w:rsidRPr="00594335">
        <w:rPr>
          <w:b/>
          <w:noProof/>
          <w:sz w:val="28"/>
          <w:szCs w:val="28"/>
        </w:rPr>
        <w:lastRenderedPageBreak/>
        <w:drawing>
          <wp:anchor distT="0" distB="0" distL="114300" distR="114300" simplePos="0" relativeHeight="251744256"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Pr>
          <w:sz w:val="24"/>
        </w:rPr>
        <w:t xml:space="preserve"> 510</w:t>
      </w:r>
      <w:r w:rsidRPr="00685011">
        <w:rPr>
          <w:sz w:val="24"/>
        </w:rPr>
        <w:t>:</w:t>
      </w:r>
      <w:r>
        <w:rPr>
          <w:sz w:val="24"/>
        </w:rPr>
        <w:t xml:space="preserve"> </w:t>
      </w:r>
      <w:r>
        <w:rPr>
          <w:sz w:val="24"/>
        </w:rPr>
        <w:tab/>
      </w:r>
      <w:bookmarkEnd w:id="16"/>
      <w:bookmarkEnd w:id="17"/>
      <w:bookmarkEnd w:id="18"/>
      <w:r>
        <w:rPr>
          <w:bCs/>
          <w:i/>
          <w:iCs/>
          <w:color w:val="000000"/>
          <w:sz w:val="22"/>
          <w:szCs w:val="22"/>
        </w:rPr>
        <w:t>We Gather Here in Jesus’ Name</w:t>
      </w:r>
      <w:r w:rsidRPr="00BE1F38">
        <w:rPr>
          <w:bCs/>
          <w:i/>
          <w:iCs/>
          <w:color w:val="000000"/>
          <w:sz w:val="22"/>
          <w:szCs w:val="22"/>
        </w:rPr>
        <w:t xml:space="preserve">  </w:t>
      </w:r>
      <w:r w:rsidRPr="00BE1F38">
        <w:rPr>
          <w:bCs/>
          <w:color w:val="000000"/>
        </w:rPr>
        <w:t>(</w:t>
      </w:r>
      <w:r>
        <w:rPr>
          <w:bCs/>
          <w:color w:val="000000"/>
        </w:rPr>
        <w:t xml:space="preserve">all </w:t>
      </w:r>
      <w:r w:rsidRPr="00944C17">
        <w:rPr>
          <w:bCs/>
          <w:color w:val="000000"/>
        </w:rPr>
        <w:t>verses</w:t>
      </w:r>
      <w:r w:rsidRPr="00BE1F38">
        <w:rPr>
          <w:bCs/>
          <w:color w:val="000000"/>
        </w:rPr>
        <w:t>)</w:t>
      </w:r>
      <w:r>
        <w:rPr>
          <w:bCs/>
          <w:color w:val="000000"/>
        </w:rPr>
        <w:t xml:space="preserve">       </w:t>
      </w:r>
      <w:r>
        <w:rPr>
          <w:bCs/>
          <w:color w:val="000000"/>
        </w:rPr>
        <w:tab/>
      </w:r>
    </w:p>
    <w:p w:rsidR="000226C5" w:rsidRPr="007F087F" w:rsidRDefault="000226C5" w:rsidP="000226C5">
      <w:pPr>
        <w:tabs>
          <w:tab w:val="left" w:pos="1260"/>
          <w:tab w:val="right" w:pos="6480"/>
        </w:tabs>
        <w:spacing w:after="80"/>
        <w:ind w:left="-270"/>
        <w:rPr>
          <w:b/>
          <w:bCs/>
          <w:sz w:val="22"/>
        </w:rPr>
      </w:pPr>
      <w:bookmarkStart w:id="19" w:name="_Hlk89433007"/>
    </w:p>
    <w:bookmarkEnd w:id="19"/>
    <w:p w:rsidR="000226C5" w:rsidRPr="000232F3" w:rsidRDefault="000226C5" w:rsidP="000226C5">
      <w:pPr>
        <w:tabs>
          <w:tab w:val="left" w:pos="90"/>
          <w:tab w:val="center" w:pos="3240"/>
          <w:tab w:val="right" w:pos="6480"/>
        </w:tabs>
        <w:spacing w:before="60" w:after="80"/>
        <w:ind w:left="-360"/>
        <w:rPr>
          <w:sz w:val="24"/>
        </w:rPr>
      </w:pPr>
      <w:r>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52448"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226C5" w:rsidRPr="00892940" w:rsidRDefault="000226C5" w:rsidP="000226C5">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53472"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987F75">
        <w:rPr>
          <w:sz w:val="24"/>
        </w:rPr>
        <w:t xml:space="preserve">Offertory Anthem:  </w:t>
      </w:r>
      <w:r w:rsidRPr="00987F75">
        <w:rPr>
          <w:bCs/>
          <w:i/>
          <w:iCs/>
          <w:sz w:val="22"/>
          <w:szCs w:val="22"/>
        </w:rPr>
        <w:tab/>
      </w:r>
      <w:r>
        <w:rPr>
          <w:bCs/>
          <w:i/>
          <w:iCs/>
          <w:sz w:val="22"/>
          <w:szCs w:val="22"/>
        </w:rPr>
        <w:t>Gather Us Together</w:t>
      </w:r>
      <w:r w:rsidRPr="00987F75">
        <w:rPr>
          <w:bCs/>
          <w:i/>
          <w:iCs/>
          <w:sz w:val="22"/>
          <w:szCs w:val="22"/>
        </w:rPr>
        <w:t xml:space="preserve">    </w:t>
      </w:r>
      <w:r w:rsidRPr="00987F75">
        <w:rPr>
          <w:bCs/>
        </w:rPr>
        <w:t xml:space="preserve">                </w:t>
      </w:r>
      <w:r w:rsidRPr="00987F75">
        <w:tab/>
      </w:r>
      <w:r>
        <w:t>Owen Alstott</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w:t>
      </w:r>
      <w:r w:rsidR="000226C5">
        <w:rPr>
          <w:bCs/>
          <w:sz w:val="24"/>
          <w:szCs w:val="24"/>
        </w:rPr>
        <w:t>3</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20"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lastRenderedPageBreak/>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20"/>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1"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1"/>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610E61">
        <w:rPr>
          <w:sz w:val="24"/>
          <w:szCs w:val="24"/>
        </w:rPr>
        <w:t xml:space="preserve">Communion </w:t>
      </w:r>
      <w:r w:rsidR="00610E61">
        <w:rPr>
          <w:sz w:val="24"/>
          <w:szCs w:val="24"/>
        </w:rPr>
        <w:t>Music</w:t>
      </w:r>
      <w:r w:rsidR="000226C5">
        <w:rPr>
          <w:sz w:val="24"/>
          <w:szCs w:val="24"/>
        </w:rPr>
        <w:t xml:space="preserve">: </w:t>
      </w:r>
      <w:bookmarkStart w:id="22" w:name="_Hlk126311685"/>
      <w:r w:rsidR="00CB5C63">
        <w:rPr>
          <w:i/>
          <w:iCs/>
          <w:sz w:val="22"/>
          <w:szCs w:val="22"/>
        </w:rPr>
        <w:t>Your Labor Is Not in Vain</w:t>
      </w:r>
      <w:r w:rsidR="000226C5">
        <w:rPr>
          <w:sz w:val="22"/>
          <w:szCs w:val="22"/>
        </w:rPr>
        <w:t xml:space="preserve">     </w:t>
      </w:r>
      <w:r w:rsidR="00CB5C63">
        <w:rPr>
          <w:sz w:val="22"/>
          <w:szCs w:val="22"/>
        </w:rPr>
        <w:tab/>
      </w:r>
      <w:r w:rsidR="000226C5">
        <w:rPr>
          <w:sz w:val="22"/>
          <w:szCs w:val="22"/>
        </w:rPr>
        <w:t xml:space="preserve"> </w:t>
      </w:r>
      <w:r w:rsidR="00CB5C63">
        <w:t>Paul Zach, Madison Cunningham</w:t>
      </w:r>
      <w:bookmarkEnd w:id="22"/>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-695960</wp:posOffset>
            </wp:positionH>
            <wp:positionV relativeFrom="paragraph">
              <wp:posOffset>327660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w:t>
      </w:r>
      <w:r w:rsidR="000226C5">
        <w:rPr>
          <w:sz w:val="24"/>
        </w:rPr>
        <w:t>7</w:t>
      </w:r>
      <w:r w:rsidRPr="00CA6072">
        <w:tab/>
      </w:r>
      <w:bookmarkStart w:id="23" w:name="_Hlk110501629"/>
      <w:r w:rsidRPr="000232F3">
        <w:rPr>
          <w:sz w:val="24"/>
        </w:rPr>
        <w:t>Hymn</w:t>
      </w:r>
      <w:r>
        <w:rPr>
          <w:sz w:val="24"/>
        </w:rPr>
        <w:t xml:space="preserve"> </w:t>
      </w:r>
      <w:r w:rsidR="00CB5C63">
        <w:rPr>
          <w:sz w:val="24"/>
        </w:rPr>
        <w:t>525</w:t>
      </w:r>
      <w:r>
        <w:rPr>
          <w:sz w:val="24"/>
        </w:rPr>
        <w:t xml:space="preserve">:   </w:t>
      </w:r>
      <w:bookmarkStart w:id="24" w:name="_Hlk115339977"/>
      <w:r w:rsidR="00CB5C63">
        <w:rPr>
          <w:bCs/>
          <w:i/>
          <w:iCs/>
          <w:color w:val="000000"/>
          <w:sz w:val="22"/>
          <w:szCs w:val="22"/>
        </w:rPr>
        <w:t>Let Us Break Bread Together</w:t>
      </w:r>
      <w:r>
        <w:rPr>
          <w:bCs/>
          <w:i/>
          <w:iCs/>
          <w:color w:val="000000"/>
          <w:sz w:val="22"/>
          <w:szCs w:val="22"/>
        </w:rPr>
        <w:t xml:space="preserve">   </w:t>
      </w:r>
      <w:bookmarkEnd w:id="24"/>
      <w:r>
        <w:rPr>
          <w:bCs/>
          <w:color w:val="000000"/>
          <w:sz w:val="22"/>
          <w:szCs w:val="22"/>
        </w:rPr>
        <w:t>(</w:t>
      </w:r>
      <w:r w:rsidR="00CB5C63">
        <w:rPr>
          <w:bCs/>
          <w:color w:val="000000"/>
          <w:sz w:val="22"/>
          <w:szCs w:val="22"/>
        </w:rPr>
        <w:t xml:space="preserve">all </w:t>
      </w:r>
      <w:r w:rsidR="00F13BBB">
        <w:rPr>
          <w:bCs/>
          <w:color w:val="000000"/>
          <w:sz w:val="22"/>
          <w:szCs w:val="22"/>
        </w:rPr>
        <w:t xml:space="preserve">3 </w:t>
      </w:r>
      <w:r w:rsidR="00726D32">
        <w:rPr>
          <w:bCs/>
          <w:color w:val="000000"/>
          <w:sz w:val="22"/>
          <w:szCs w:val="22"/>
        </w:rPr>
        <w:t>verses</w:t>
      </w:r>
      <w:r>
        <w:rPr>
          <w:bCs/>
          <w:color w:val="000000"/>
          <w:sz w:val="22"/>
          <w:szCs w:val="22"/>
        </w:rPr>
        <w:t>)</w:t>
      </w:r>
      <w:r>
        <w:rPr>
          <w:bCs/>
          <w:i/>
          <w:iCs/>
          <w:color w:val="000000"/>
          <w:sz w:val="22"/>
          <w:szCs w:val="22"/>
        </w:rPr>
        <w:t xml:space="preserve">  </w:t>
      </w:r>
      <w:bookmarkEnd w:id="23"/>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726D32" w:rsidRPr="000232F3" w:rsidRDefault="00726D32" w:rsidP="00726D32">
      <w:pPr>
        <w:tabs>
          <w:tab w:val="left" w:pos="90"/>
          <w:tab w:val="center" w:pos="3240"/>
          <w:tab w:val="right" w:pos="7920"/>
        </w:tabs>
        <w:spacing w:after="40"/>
        <w:ind w:left="-360"/>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726D32" w:rsidRDefault="00726D32" w:rsidP="00726D32">
      <w:pPr>
        <w:tabs>
          <w:tab w:val="left" w:pos="810"/>
          <w:tab w:val="left" w:pos="2700"/>
        </w:tabs>
        <w:rPr>
          <w:color w:val="000000"/>
          <w:sz w:val="24"/>
          <w:szCs w:val="24"/>
        </w:rPr>
      </w:pPr>
      <w:bookmarkStart w:id="2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726D32" w:rsidRPr="001B2D8B" w:rsidRDefault="00726D32" w:rsidP="00726D32">
      <w:pPr>
        <w:tabs>
          <w:tab w:val="left" w:pos="810"/>
          <w:tab w:val="left" w:pos="2700"/>
        </w:tabs>
        <w:rPr>
          <w:sz w:val="24"/>
          <w:szCs w:val="24"/>
        </w:rPr>
      </w:pPr>
      <w:r>
        <w:rPr>
          <w:b/>
          <w:bCs/>
          <w:color w:val="000000"/>
          <w:sz w:val="24"/>
          <w:szCs w:val="24"/>
        </w:rPr>
        <w:lastRenderedPageBreak/>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5"/>
    <w:p w:rsidR="00726D32" w:rsidRDefault="00726D32" w:rsidP="00726D32">
      <w:pPr>
        <w:tabs>
          <w:tab w:val="left" w:pos="90"/>
          <w:tab w:val="center" w:pos="3240"/>
          <w:tab w:val="right" w:pos="648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3B73B6" w:rsidRPr="001B6162" w:rsidRDefault="003B73B6" w:rsidP="003B73B6">
      <w:pPr>
        <w:tabs>
          <w:tab w:val="left" w:pos="90"/>
          <w:tab w:val="left" w:pos="1350"/>
          <w:tab w:val="left" w:pos="2520"/>
          <w:tab w:val="right" w:pos="5400"/>
        </w:tabs>
        <w:rPr>
          <w:b/>
          <w:sz w:val="24"/>
          <w:szCs w:val="24"/>
        </w:rPr>
      </w:pPr>
      <w:bookmarkStart w:id="26" w:name="_Hlk68120578"/>
      <w:bookmarkStart w:id="27" w:name="_Hlk75892326"/>
      <w:bookmarkStart w:id="28" w:name="_Hlk78383165"/>
      <w:bookmarkStart w:id="29" w:name="_Hlk101510658"/>
      <w:bookmarkStart w:id="30" w:name="_Hlk90929364"/>
      <w:bookmarkStart w:id="31" w:name="_Hlk94822300"/>
      <w:bookmarkStart w:id="32" w:name="_Hlk112847256"/>
      <w:bookmarkStart w:id="33" w:name="_Hlk63336120"/>
      <w:bookmarkStart w:id="34" w:name="_Hlk65629990"/>
      <w:bookmarkStart w:id="35" w:name="_Hlk122599858"/>
      <w:r w:rsidRPr="001B6162">
        <w:rPr>
          <w:b/>
          <w:sz w:val="24"/>
          <w:szCs w:val="24"/>
        </w:rPr>
        <w:t>Participants and Technical Crew</w:t>
      </w:r>
    </w:p>
    <w:bookmarkEnd w:id="26"/>
    <w:bookmarkEnd w:id="27"/>
    <w:bookmarkEnd w:id="28"/>
    <w:bookmarkEnd w:id="29"/>
    <w:bookmarkEnd w:id="30"/>
    <w:bookmarkEnd w:id="31"/>
    <w:bookmarkEnd w:id="32"/>
    <w:p w:rsidR="003B73B6" w:rsidRPr="0042139F" w:rsidRDefault="003B73B6" w:rsidP="003B73B6">
      <w:pPr>
        <w:rPr>
          <w:bCs/>
          <w:sz w:val="24"/>
          <w:szCs w:val="24"/>
        </w:rPr>
      </w:pPr>
      <w:r>
        <w:rPr>
          <w:bCs/>
          <w:sz w:val="24"/>
          <w:szCs w:val="24"/>
        </w:rPr>
        <w:t xml:space="preserve">Rev. Wendy Boden </w:t>
      </w:r>
    </w:p>
    <w:p w:rsidR="003B73B6" w:rsidRPr="0042139F" w:rsidRDefault="003B73B6" w:rsidP="003B73B6">
      <w:pPr>
        <w:rPr>
          <w:bCs/>
          <w:sz w:val="24"/>
          <w:szCs w:val="24"/>
        </w:rPr>
      </w:pPr>
      <w:r w:rsidRPr="0042139F">
        <w:rPr>
          <w:bCs/>
          <w:sz w:val="24"/>
          <w:szCs w:val="24"/>
        </w:rPr>
        <w:t xml:space="preserve">Liturgist: </w:t>
      </w:r>
      <w:r>
        <w:rPr>
          <w:bCs/>
          <w:sz w:val="24"/>
          <w:szCs w:val="24"/>
        </w:rPr>
        <w:t xml:space="preserve">Blair Nelson   </w:t>
      </w:r>
    </w:p>
    <w:p w:rsidR="003B73B6" w:rsidRPr="0042139F" w:rsidRDefault="003B73B6" w:rsidP="003B73B6">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Caroline Linde</w:t>
      </w:r>
    </w:p>
    <w:p w:rsidR="003B73B6" w:rsidRPr="0042139F" w:rsidRDefault="003B73B6" w:rsidP="003B73B6">
      <w:pPr>
        <w:rPr>
          <w:bCs/>
          <w:sz w:val="24"/>
          <w:szCs w:val="24"/>
        </w:rPr>
      </w:pPr>
      <w:r w:rsidRPr="0042139F">
        <w:rPr>
          <w:bCs/>
          <w:sz w:val="24"/>
          <w:szCs w:val="24"/>
        </w:rPr>
        <w:t>Musicians: Tom Anderson,</w:t>
      </w:r>
      <w:r>
        <w:rPr>
          <w:bCs/>
          <w:sz w:val="24"/>
          <w:szCs w:val="24"/>
        </w:rPr>
        <w:t xml:space="preserve"> </w:t>
      </w:r>
      <w:r w:rsidRPr="0042139F">
        <w:rPr>
          <w:bCs/>
          <w:sz w:val="24"/>
          <w:szCs w:val="24"/>
        </w:rPr>
        <w:t>Southminster Choir</w:t>
      </w:r>
    </w:p>
    <w:p w:rsidR="003B73B6" w:rsidRPr="0042139F" w:rsidRDefault="003B73B6" w:rsidP="003B73B6">
      <w:pPr>
        <w:rPr>
          <w:bCs/>
          <w:sz w:val="24"/>
          <w:szCs w:val="24"/>
        </w:rPr>
      </w:pPr>
      <w:r w:rsidRPr="0042139F">
        <w:rPr>
          <w:bCs/>
          <w:sz w:val="24"/>
          <w:szCs w:val="24"/>
        </w:rPr>
        <w:t>Worship Associate: David Kozich</w:t>
      </w:r>
    </w:p>
    <w:p w:rsidR="003B73B6" w:rsidRPr="0042139F" w:rsidRDefault="003B73B6" w:rsidP="003B73B6">
      <w:pPr>
        <w:rPr>
          <w:bCs/>
          <w:sz w:val="24"/>
          <w:szCs w:val="24"/>
        </w:rPr>
      </w:pPr>
      <w:r w:rsidRPr="0042139F">
        <w:rPr>
          <w:bCs/>
          <w:sz w:val="24"/>
          <w:szCs w:val="24"/>
        </w:rPr>
        <w:t>Tech support: Chris Kozich</w:t>
      </w:r>
      <w:r>
        <w:rPr>
          <w:bCs/>
          <w:sz w:val="24"/>
          <w:szCs w:val="24"/>
        </w:rPr>
        <w:t>, Daniel Kozich</w:t>
      </w:r>
      <w:r w:rsidRPr="0042139F">
        <w:rPr>
          <w:bCs/>
          <w:sz w:val="24"/>
          <w:szCs w:val="24"/>
        </w:rPr>
        <w:t xml:space="preserve">   </w:t>
      </w:r>
    </w:p>
    <w:p w:rsidR="00DC042F" w:rsidRPr="0042139F" w:rsidRDefault="00DC042F" w:rsidP="00DC042F">
      <w:pPr>
        <w:rPr>
          <w:bCs/>
          <w:sz w:val="24"/>
          <w:szCs w:val="24"/>
        </w:rPr>
      </w:pPr>
    </w:p>
    <w:p w:rsidR="00DC042F" w:rsidRPr="0042139F" w:rsidRDefault="00DC042F" w:rsidP="00DC042F">
      <w:pPr>
        <w:rPr>
          <w:bCs/>
          <w:sz w:val="24"/>
          <w:szCs w:val="24"/>
        </w:rPr>
      </w:pPr>
      <w:bookmarkStart w:id="36" w:name="_Hlk115340644"/>
      <w:bookmarkEnd w:id="33"/>
      <w:bookmarkEnd w:id="34"/>
      <w:r w:rsidRPr="0042139F">
        <w:rPr>
          <w:bCs/>
          <w:sz w:val="24"/>
          <w:szCs w:val="24"/>
        </w:rPr>
        <w:t xml:space="preserve">The flowers today are given by </w:t>
      </w:r>
      <w:bookmarkEnd w:id="36"/>
      <w:r>
        <w:rPr>
          <w:bCs/>
          <w:sz w:val="24"/>
          <w:szCs w:val="24"/>
        </w:rPr>
        <w:t>Lanny Russell in memory of Jerry Tonne.</w:t>
      </w:r>
    </w:p>
    <w:bookmarkEnd w:id="35"/>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726D32" w:rsidRPr="0042139F" w:rsidRDefault="00726D32"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D83D2D">
            <w:pPr>
              <w:rPr>
                <w:bCs/>
                <w:szCs w:val="22"/>
              </w:rPr>
            </w:pPr>
            <w:r w:rsidRPr="00D83D2D">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bl>
    <w:p w:rsidR="00CB5C63" w:rsidRDefault="00CB5C63">
      <w:r>
        <w:br w:type="page"/>
      </w: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lastRenderedPageBreak/>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353CA"/>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6B96"/>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39CD"/>
    <w:rsid w:val="009044E7"/>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A8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465D9"/>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49F2"/>
    <w:rsid w:val="00CB5C63"/>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3D2D"/>
    <w:rsid w:val="00D84963"/>
    <w:rsid w:val="00D901BD"/>
    <w:rsid w:val="00D90823"/>
    <w:rsid w:val="00D971CF"/>
    <w:rsid w:val="00DA04BF"/>
    <w:rsid w:val="00DA2988"/>
    <w:rsid w:val="00DA2CBD"/>
    <w:rsid w:val="00DA2F3E"/>
    <w:rsid w:val="00DA6945"/>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11A7"/>
    <w:rsid w:val="00E02A40"/>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040E-BFDF-4544-A6F7-7C88B6C3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2022-09-30T17:45:00Z</cp:lastPrinted>
  <dcterms:created xsi:type="dcterms:W3CDTF">2023-02-03T23:53:00Z</dcterms:created>
  <dcterms:modified xsi:type="dcterms:W3CDTF">2023-02-03T23:53:00Z</dcterms:modified>
</cp:coreProperties>
</file>