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A12D9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515254"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6F3D03" w:rsidRPr="006F3D03">
        <w:rPr>
          <w:b/>
          <w:sz w:val="28"/>
          <w:szCs w:val="28"/>
          <w:vertAlign w:val="superscript"/>
        </w:rPr>
        <w:t>th</w:t>
      </w:r>
      <w:r w:rsidR="006F3D03">
        <w:rPr>
          <w:b/>
          <w:sz w:val="28"/>
          <w:szCs w:val="28"/>
        </w:rPr>
        <w:t xml:space="preserve"> </w:t>
      </w:r>
      <w:r w:rsidR="00CC2571">
        <w:rPr>
          <w:b/>
          <w:sz w:val="28"/>
          <w:szCs w:val="28"/>
        </w:rPr>
        <w:t>Sunday of Easter</w:t>
      </w:r>
    </w:p>
    <w:p w:rsidR="007F413D" w:rsidRPr="007F413D" w:rsidRDefault="00515254" w:rsidP="007F413D">
      <w:pPr>
        <w:tabs>
          <w:tab w:val="left" w:pos="90"/>
          <w:tab w:val="center" w:pos="4680"/>
          <w:tab w:val="center" w:pos="7470"/>
        </w:tabs>
        <w:jc w:val="center"/>
        <w:rPr>
          <w:b/>
          <w:sz w:val="28"/>
          <w:szCs w:val="28"/>
        </w:rPr>
      </w:pPr>
      <w:r>
        <w:rPr>
          <w:b/>
          <w:sz w:val="28"/>
          <w:szCs w:val="28"/>
        </w:rPr>
        <w:t>May 14</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3F4F41">
        <w:rPr>
          <w:sz w:val="24"/>
          <w:szCs w:val="24"/>
        </w:rPr>
        <w:t>Favorite Women of Faith</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3F4F41" w:rsidRPr="003F4F41">
        <w:t>1 Corinthians 12:13</w:t>
      </w:r>
      <w:r w:rsidR="009960FB" w:rsidRPr="00750BBB">
        <w:t>)</w:t>
      </w:r>
    </w:p>
    <w:p w:rsidR="009960FB" w:rsidRPr="00DE0A09" w:rsidRDefault="003F4F41" w:rsidP="00CF25C9">
      <w:pPr>
        <w:tabs>
          <w:tab w:val="right" w:pos="1260"/>
          <w:tab w:val="left" w:pos="1440"/>
          <w:tab w:val="center" w:pos="3240"/>
          <w:tab w:val="right" w:pos="5400"/>
        </w:tabs>
        <w:spacing w:after="20"/>
        <w:ind w:left="720"/>
        <w:rPr>
          <w:b/>
          <w:bCs/>
          <w:sz w:val="24"/>
          <w:szCs w:val="24"/>
        </w:rPr>
      </w:pPr>
      <w:r w:rsidRPr="003F4F41">
        <w:rPr>
          <w:b/>
          <w:bCs/>
          <w:sz w:val="24"/>
          <w:szCs w:val="24"/>
        </w:rPr>
        <w:t xml:space="preserve">For in the one Spirit we were all baptized into one body—Jews or Greeks, </w:t>
      </w:r>
      <w:r w:rsidRPr="003F4F41">
        <w:rPr>
          <w:b/>
          <w:bCs/>
          <w:sz w:val="24"/>
          <w:szCs w:val="24"/>
        </w:rPr>
        <w:br/>
        <w:t>slaves or free—and we were all made to drink of one Spirit.</w:t>
      </w:r>
    </w:p>
    <w:p w:rsidR="006C0EDA" w:rsidRPr="00750BBB" w:rsidRDefault="00B9507B"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701097">
        <w:rPr>
          <w:sz w:val="24"/>
        </w:rPr>
        <w:t>443</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701097">
        <w:rPr>
          <w:i/>
          <w:iCs/>
          <w:sz w:val="24"/>
        </w:rPr>
        <w:t>There Is a Redeemer</w:t>
      </w:r>
      <w:r w:rsidR="00717842" w:rsidRPr="002E71DE">
        <w:rPr>
          <w:i/>
          <w:iCs/>
          <w:sz w:val="24"/>
        </w:rPr>
        <w:t xml:space="preserve">  </w:t>
      </w:r>
      <w:r w:rsidR="00717842">
        <w:rPr>
          <w:sz w:val="24"/>
        </w:rPr>
        <w:t xml:space="preserve"> </w:t>
      </w:r>
      <w:r w:rsidR="00701097">
        <w:rPr>
          <w:sz w:val="24"/>
        </w:rPr>
        <w:t>(</w:t>
      </w:r>
      <w:r w:rsidR="00BE3A4D">
        <w:rPr>
          <w:sz w:val="24"/>
        </w:rPr>
        <w:t>verse 1)</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626</w:t>
      </w:r>
      <w:r w:rsidRPr="002E71DE">
        <w:rPr>
          <w:sz w:val="24"/>
        </w:rPr>
        <w:t xml:space="preserve">: </w:t>
      </w:r>
      <w:r>
        <w:rPr>
          <w:sz w:val="24"/>
        </w:rPr>
        <w:t xml:space="preserve">  </w:t>
      </w:r>
      <w:r w:rsidRPr="002E71DE">
        <w:rPr>
          <w:sz w:val="24"/>
        </w:rPr>
        <w:tab/>
      </w:r>
      <w:r>
        <w:rPr>
          <w:i/>
          <w:iCs/>
          <w:sz w:val="24"/>
        </w:rPr>
        <w:t>As the Deer</w:t>
      </w:r>
      <w:r w:rsidRPr="002E71DE">
        <w:rPr>
          <w:i/>
          <w:iCs/>
          <w:sz w:val="24"/>
        </w:rPr>
        <w:t xml:space="preserve">  </w:t>
      </w:r>
      <w:r>
        <w:rPr>
          <w:sz w:val="24"/>
        </w:rPr>
        <w:t xml:space="preserve"> </w:t>
      </w:r>
    </w:p>
    <w:p w:rsidR="00717842" w:rsidRDefault="006E7097" w:rsidP="00717842">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60832" behindDoc="1" locked="0" layoutInCell="1" allowOverlap="1">
            <wp:simplePos x="0" y="0"/>
            <wp:positionH relativeFrom="column">
              <wp:posOffset>-660400</wp:posOffset>
            </wp:positionH>
            <wp:positionV relativeFrom="paragraph">
              <wp:posOffset>120015</wp:posOffset>
            </wp:positionV>
            <wp:extent cx="363855" cy="368300"/>
            <wp:effectExtent l="0" t="0" r="0" b="0"/>
            <wp:wrapNone/>
            <wp:docPr id="50828775" name="Graphic 5082877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w:t>
      </w:r>
      <w:r w:rsidR="006E7097">
        <w:rPr>
          <w:sz w:val="24"/>
          <w:szCs w:val="24"/>
        </w:rPr>
        <w:t>c</w:t>
      </w:r>
      <w:r w:rsidR="00B9507B" w:rsidRPr="00D20372">
        <w:tab/>
      </w:r>
      <w:r w:rsidR="00B9507B" w:rsidRPr="008F671C">
        <w:rPr>
          <w:sz w:val="24"/>
        </w:rPr>
        <w:t>Hymn</w:t>
      </w:r>
      <w:r w:rsidR="00B9507B">
        <w:rPr>
          <w:sz w:val="24"/>
        </w:rPr>
        <w:t xml:space="preserve"> </w:t>
      </w:r>
      <w:r w:rsidR="006E7097">
        <w:rPr>
          <w:sz w:val="24"/>
        </w:rPr>
        <w:t>627</w:t>
      </w:r>
      <w:r w:rsidR="00B9507B" w:rsidRPr="002E71DE">
        <w:rPr>
          <w:sz w:val="24"/>
        </w:rPr>
        <w:t xml:space="preserve">: </w:t>
      </w:r>
      <w:r w:rsidR="00B9507B">
        <w:rPr>
          <w:sz w:val="24"/>
        </w:rPr>
        <w:t xml:space="preserve">  </w:t>
      </w:r>
      <w:r w:rsidR="00B9507B" w:rsidRPr="002E71DE">
        <w:rPr>
          <w:sz w:val="24"/>
        </w:rPr>
        <w:tab/>
      </w:r>
      <w:r w:rsidR="006E7097">
        <w:rPr>
          <w:i/>
          <w:iCs/>
          <w:sz w:val="24"/>
        </w:rPr>
        <w:t>I Love You, Lord</w:t>
      </w:r>
      <w:r w:rsidR="00B9507B" w:rsidRPr="002E71DE">
        <w:rPr>
          <w:i/>
          <w:iCs/>
          <w:sz w:val="24"/>
        </w:rPr>
        <w:t xml:space="preserve">  </w:t>
      </w:r>
      <w:r w:rsidR="00B9507B">
        <w:rPr>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C047AA" w:rsidRPr="00C047AA">
        <w:rPr>
          <w:color w:val="000000"/>
          <w:sz w:val="24"/>
          <w:szCs w:val="24"/>
        </w:rPr>
        <w:t>What do we bring to worship our Creator, Redeemer, and Sustainer?</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C047AA" w:rsidRPr="00C047AA">
        <w:rPr>
          <w:b/>
          <w:bCs/>
          <w:color w:val="000000"/>
          <w:sz w:val="24"/>
          <w:szCs w:val="24"/>
        </w:rPr>
        <w:t>We bring our prayers, our joys, our sorrows, our hope, and our pain.</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C047AA" w:rsidRPr="00C047AA">
        <w:rPr>
          <w:color w:val="000000"/>
          <w:sz w:val="24"/>
          <w:szCs w:val="24"/>
        </w:rPr>
        <w:t>What do we bring to worship the Lord?</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C047AA">
        <w:rPr>
          <w:b/>
          <w:bCs/>
          <w:sz w:val="22"/>
          <w:szCs w:val="22"/>
        </w:rPr>
        <w:t xml:space="preserve">We bring our voices, our offerings, </w:t>
      </w:r>
      <w:r>
        <w:rPr>
          <w:b/>
          <w:bCs/>
          <w:sz w:val="22"/>
          <w:szCs w:val="22"/>
        </w:rPr>
        <w:t xml:space="preserve">and </w:t>
      </w:r>
      <w:r w:rsidRPr="00C047AA">
        <w:rPr>
          <w:b/>
          <w:bCs/>
          <w:sz w:val="22"/>
          <w:szCs w:val="22"/>
        </w:rPr>
        <w:t>our journey toward home.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C047AA" w:rsidRPr="00C047AA">
        <w:rPr>
          <w:b/>
          <w:bCs/>
          <w:color w:val="000000"/>
          <w:sz w:val="24"/>
          <w:szCs w:val="24"/>
        </w:rPr>
        <w:t>Let us worship God together.</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C047AA">
        <w:rPr>
          <w:sz w:val="24"/>
        </w:rPr>
        <w:t>775</w:t>
      </w:r>
      <w:r w:rsidR="002E71DE" w:rsidRPr="002E71DE">
        <w:rPr>
          <w:sz w:val="24"/>
        </w:rPr>
        <w:t xml:space="preserve">: </w:t>
      </w:r>
      <w:r w:rsidR="00C215A2">
        <w:rPr>
          <w:sz w:val="24"/>
        </w:rPr>
        <w:t xml:space="preserve">  </w:t>
      </w:r>
      <w:r w:rsidR="00C047AA">
        <w:rPr>
          <w:i/>
          <w:iCs/>
          <w:sz w:val="24"/>
        </w:rPr>
        <w:t>I Want Jesus to Walk with Me</w:t>
      </w:r>
      <w:r w:rsidR="002E71DE" w:rsidRPr="002E71DE">
        <w:rPr>
          <w:i/>
          <w:iCs/>
          <w:sz w:val="24"/>
        </w:rPr>
        <w:t xml:space="preserve">  </w:t>
      </w:r>
      <w:r w:rsidR="00683581">
        <w:rPr>
          <w:sz w:val="24"/>
        </w:rPr>
        <w:t xml:space="preserve"> </w:t>
      </w:r>
      <w:r w:rsidR="00683581">
        <w:t>(</w:t>
      </w:r>
      <w:r w:rsidR="005E0368">
        <w:t>all</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0F390D" w:rsidP="00621B76">
      <w:pPr>
        <w:tabs>
          <w:tab w:val="left" w:pos="90"/>
          <w:tab w:val="center" w:pos="2700"/>
          <w:tab w:val="right" w:pos="5400"/>
          <w:tab w:val="right" w:pos="6480"/>
        </w:tabs>
        <w:ind w:left="446"/>
        <w:rPr>
          <w:b/>
          <w:bCs/>
          <w:noProof/>
          <w:sz w:val="22"/>
          <w:szCs w:val="22"/>
        </w:rPr>
      </w:pPr>
      <w:r w:rsidRPr="000F390D">
        <w:rPr>
          <w:rFonts w:eastAsia="Calibri"/>
          <w:b/>
          <w:bCs/>
          <w:sz w:val="24"/>
          <w:szCs w:val="24"/>
        </w:rPr>
        <w:t xml:space="preserve">Lord God, we bring all that we are to you, our faith frayed or whole. We come accepted, knowing that you will not break off a dimly burning wick. Thank you for the grace that embraces us each and every day, creating us new every morning. Help us to extend that grace to the people we deal with each day and those who have hurt us in the past. May we live with bold and gracious love.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14184C">
        <w:t>Chris Kozich</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73297">
        <w:rPr>
          <w:sz w:val="22"/>
          <w:szCs w:val="22"/>
        </w:rPr>
        <w:t>Romans 5;1-11</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173297">
        <w:t>155</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73297">
        <w:rPr>
          <w:sz w:val="22"/>
          <w:szCs w:val="22"/>
        </w:rPr>
        <w:t>Isaiah 49:1</w:t>
      </w:r>
      <w:r w:rsidR="00ED4C63">
        <w:rPr>
          <w:sz w:val="22"/>
          <w:szCs w:val="22"/>
        </w:rPr>
        <w:t>4</w:t>
      </w:r>
      <w:r w:rsidR="00173297">
        <w:rPr>
          <w:sz w:val="22"/>
          <w:szCs w:val="22"/>
        </w:rPr>
        <w:t>-1</w:t>
      </w:r>
      <w:r w:rsidR="00ED4C63">
        <w:rPr>
          <w:sz w:val="22"/>
          <w:szCs w:val="22"/>
        </w:rPr>
        <w:t>6</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D07F53">
        <w:t>680</w:t>
      </w:r>
      <w:r w:rsidR="00515351" w:rsidRPr="00AB3E6F">
        <w:t>,</w:t>
      </w:r>
      <w:r w:rsidR="00515351" w:rsidRPr="00AB3E6F">
        <w:rPr>
          <w:color w:val="FF0000"/>
        </w:rPr>
        <w:t xml:space="preserve"> </w:t>
      </w:r>
      <w:r w:rsidR="00515351" w:rsidRPr="00AB3E6F">
        <w:t>(</w:t>
      </w:r>
      <w:r w:rsidR="00173297">
        <w:t>O</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D07F53">
        <w:rPr>
          <w:bCs/>
          <w:sz w:val="24"/>
          <w:szCs w:val="24"/>
        </w:rPr>
        <w:t>Love Poured Out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4F25FE" w:rsidP="002D38E5">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482321">
        <w:tab/>
      </w:r>
      <w:r w:rsidR="002D38E5" w:rsidRPr="002D38E5">
        <w:t xml:space="preserve"> </w:t>
      </w:r>
      <w:r w:rsidR="008B22FE" w:rsidRPr="002D38E5">
        <w:t>(</w:t>
      </w:r>
      <w:r w:rsidR="00D07F53" w:rsidRPr="00D07F53">
        <w:t>Galatians 3:11</w:t>
      </w:r>
      <w:r w:rsidR="008B22FE" w:rsidRPr="002D38E5">
        <w:t>)</w:t>
      </w:r>
    </w:p>
    <w:p w:rsidR="008B22FE" w:rsidRDefault="00D07F53" w:rsidP="00670CE9">
      <w:pPr>
        <w:ind w:left="360" w:right="540"/>
        <w:rPr>
          <w:b/>
          <w:bCs/>
          <w:sz w:val="24"/>
          <w:szCs w:val="24"/>
        </w:rPr>
      </w:pPr>
      <w:r w:rsidRPr="00D07F53">
        <w:rPr>
          <w:b/>
          <w:bCs/>
          <w:sz w:val="24"/>
          <w:szCs w:val="24"/>
        </w:rPr>
        <w:t xml:space="preserve">Now it is evident that no one is reckoned as righteous before God </w:t>
      </w:r>
      <w:r>
        <w:rPr>
          <w:b/>
          <w:bCs/>
          <w:sz w:val="24"/>
          <w:szCs w:val="24"/>
        </w:rPr>
        <w:br/>
      </w:r>
      <w:r w:rsidRPr="00D07F53">
        <w:rPr>
          <w:b/>
          <w:bCs/>
          <w:sz w:val="24"/>
          <w:szCs w:val="24"/>
        </w:rPr>
        <w:t>by the law, for “the one who is righteous will live by faith.”</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7"/>
      <w:r w:rsidR="00D33C94" w:rsidRPr="008F671C">
        <w:rPr>
          <w:sz w:val="24"/>
        </w:rPr>
        <w:t>Hymn</w:t>
      </w:r>
      <w:r w:rsidR="00482321">
        <w:rPr>
          <w:sz w:val="24"/>
        </w:rPr>
        <w:t xml:space="preserve"> </w:t>
      </w:r>
      <w:r w:rsidR="00110888">
        <w:rPr>
          <w:sz w:val="24"/>
        </w:rPr>
        <w:t>819</w:t>
      </w:r>
      <w:r w:rsidR="00D33C94" w:rsidRPr="002E71DE">
        <w:rPr>
          <w:sz w:val="24"/>
        </w:rPr>
        <w:t xml:space="preserve">: </w:t>
      </w:r>
      <w:r w:rsidR="00D33C94">
        <w:rPr>
          <w:sz w:val="24"/>
        </w:rPr>
        <w:t xml:space="preserve">  </w:t>
      </w:r>
      <w:r w:rsidR="00D33C94" w:rsidRPr="002E71DE">
        <w:rPr>
          <w:sz w:val="24"/>
        </w:rPr>
        <w:tab/>
      </w:r>
      <w:r w:rsidR="00110888">
        <w:rPr>
          <w:i/>
          <w:iCs/>
          <w:sz w:val="24"/>
        </w:rPr>
        <w:t>Be Still, My Soul</w:t>
      </w:r>
      <w:r w:rsidR="00D33C94" w:rsidRPr="002E71DE">
        <w:rPr>
          <w:i/>
          <w:iCs/>
          <w:sz w:val="24"/>
        </w:rPr>
        <w:t xml:space="preserve">  </w:t>
      </w:r>
      <w:r w:rsidR="00482321" w:rsidRPr="00482321">
        <w:t>(</w:t>
      </w:r>
      <w:r w:rsidR="00110888">
        <w:t xml:space="preserve">all 3 </w:t>
      </w:r>
      <w:r w:rsidR="006F3D03" w:rsidRPr="0040359B">
        <w:t>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18</w:t>
      </w:r>
      <w:r w:rsidRPr="00FD6321">
        <w:rPr>
          <w:sz w:val="24"/>
        </w:rPr>
        <w:tab/>
      </w:r>
      <w:r w:rsidR="00657A50" w:rsidRPr="00110888">
        <w:rPr>
          <w:sz w:val="24"/>
        </w:rPr>
        <w:t>Offertory</w:t>
      </w:r>
      <w:r w:rsidR="00A84BCF" w:rsidRPr="00110888">
        <w:rPr>
          <w:sz w:val="24"/>
        </w:rPr>
        <w:t xml:space="preserve">: </w:t>
      </w:r>
      <w:r w:rsidR="00A84BCF" w:rsidRPr="00110888">
        <w:rPr>
          <w:sz w:val="24"/>
        </w:rPr>
        <w:tab/>
      </w:r>
      <w:bookmarkStart w:id="18" w:name="_Hlk134707089"/>
      <w:r w:rsidR="00110888">
        <w:rPr>
          <w:i/>
          <w:iCs/>
          <w:sz w:val="22"/>
          <w:szCs w:val="22"/>
        </w:rPr>
        <w:t>Christ Our Hope in Life and Death</w:t>
      </w:r>
      <w:r w:rsidR="00A84BCF" w:rsidRPr="00110888">
        <w:rPr>
          <w:sz w:val="22"/>
          <w:szCs w:val="22"/>
        </w:rPr>
        <w:t xml:space="preserve"> </w:t>
      </w:r>
      <w:bookmarkEnd w:id="18"/>
      <w:r w:rsidR="00A84BCF" w:rsidRPr="00110888">
        <w:rPr>
          <w:sz w:val="22"/>
          <w:szCs w:val="22"/>
        </w:rPr>
        <w:tab/>
      </w:r>
      <w:bookmarkStart w:id="19" w:name="_Hlk134707114"/>
      <w:r w:rsidR="00110888">
        <w:t>Keith and Kristyn Getty, Matt Papa</w:t>
      </w:r>
      <w:bookmarkEnd w:id="19"/>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110888">
        <w:rPr>
          <w:sz w:val="24"/>
        </w:rPr>
        <w:t>353</w:t>
      </w:r>
      <w:r w:rsidR="00BE1F38" w:rsidRPr="00BE1F38">
        <w:rPr>
          <w:bCs/>
          <w:sz w:val="24"/>
        </w:rPr>
        <w:t xml:space="preserve">: </w:t>
      </w:r>
      <w:r w:rsidR="0098610D">
        <w:rPr>
          <w:bCs/>
          <w:sz w:val="24"/>
        </w:rPr>
        <w:tab/>
      </w:r>
      <w:r w:rsidR="00AF1513">
        <w:rPr>
          <w:bCs/>
          <w:i/>
          <w:iCs/>
          <w:sz w:val="24"/>
        </w:rPr>
        <w:t>My Hope Is Built on Mothing Less</w:t>
      </w:r>
      <w:r w:rsidR="002627DF">
        <w:rPr>
          <w:bCs/>
          <w:i/>
          <w:iCs/>
          <w:sz w:val="24"/>
        </w:rPr>
        <w:t xml:space="preserve"> </w:t>
      </w:r>
      <w:r w:rsidR="00BE1F38" w:rsidRPr="00BE1F38">
        <w:rPr>
          <w:bCs/>
          <w:i/>
          <w:iCs/>
          <w:sz w:val="24"/>
        </w:rPr>
        <w:t xml:space="preserve">  </w:t>
      </w:r>
      <w:r w:rsidR="00BE1F38" w:rsidRPr="00BE1F38">
        <w:rPr>
          <w:bCs/>
        </w:rPr>
        <w:t>(</w:t>
      </w:r>
      <w:r w:rsidR="00AF1513">
        <w:rPr>
          <w:bCs/>
        </w:rPr>
        <w:t xml:space="preserve">all 4 </w:t>
      </w:r>
      <w:r w:rsidR="00515254">
        <w:rPr>
          <w:bCs/>
        </w:rPr>
        <w:t>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98488795"/>
      <w:r w:rsidRPr="00521B98">
        <w:rPr>
          <w:b/>
          <w:sz w:val="24"/>
          <w:szCs w:val="24"/>
        </w:rPr>
        <w:t>Participants and Technical Crew</w:t>
      </w:r>
    </w:p>
    <w:bookmarkEnd w:id="20"/>
    <w:bookmarkEnd w:id="21"/>
    <w:bookmarkEnd w:id="22"/>
    <w:bookmarkEnd w:id="23"/>
    <w:bookmarkEnd w:id="24"/>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sidR="00515254">
        <w:rPr>
          <w:sz w:val="24"/>
          <w:szCs w:val="24"/>
        </w:rPr>
        <w:t>Gretchen Fleming</w:t>
      </w:r>
      <w:r w:rsidRPr="00521B98">
        <w:rPr>
          <w:sz w:val="24"/>
          <w:szCs w:val="24"/>
        </w:rPr>
        <w:br/>
      </w:r>
      <w:r w:rsidRPr="006834FD">
        <w:rPr>
          <w:sz w:val="24"/>
          <w:szCs w:val="24"/>
        </w:rPr>
        <w:t xml:space="preserve">Greeter/Fellowship: </w:t>
      </w:r>
      <w:r w:rsidR="00515254">
        <w:rPr>
          <w:sz w:val="24"/>
          <w:szCs w:val="24"/>
        </w:rPr>
        <w:t>Sue Knisely</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r>
      <w:r w:rsidRPr="00521B98">
        <w:rPr>
          <w:sz w:val="24"/>
          <w:szCs w:val="24"/>
        </w:rPr>
        <w:lastRenderedPageBreak/>
        <w:t>Tech support: Chris Kozich</w:t>
      </w:r>
      <w:r>
        <w:rPr>
          <w:sz w:val="24"/>
          <w:szCs w:val="24"/>
        </w:rPr>
        <w:t xml:space="preserve">, Blair Nelson  </w:t>
      </w:r>
      <w:bookmarkEnd w:id="25"/>
      <w:r>
        <w:rPr>
          <w:sz w:val="24"/>
          <w:szCs w:val="24"/>
        </w:rPr>
        <w:br/>
      </w:r>
    </w:p>
    <w:p w:rsidR="00A73487" w:rsidRPr="001F1F36" w:rsidRDefault="00A73487" w:rsidP="00A73487">
      <w:pPr>
        <w:widowControl w:val="0"/>
        <w:rPr>
          <w:sz w:val="24"/>
          <w:szCs w:val="24"/>
        </w:rPr>
      </w:pPr>
      <w:bookmarkStart w:id="30" w:name="_Hlk106363372"/>
      <w:bookmarkStart w:id="31" w:name="_Hlk82192008"/>
      <w:bookmarkStart w:id="32" w:name="_Hlk132895756"/>
      <w:bookmarkEnd w:id="26"/>
      <w:bookmarkEnd w:id="27"/>
      <w:r>
        <w:rPr>
          <w:sz w:val="24"/>
          <w:szCs w:val="24"/>
        </w:rPr>
        <w:t xml:space="preserve">The </w:t>
      </w:r>
      <w:bookmarkEnd w:id="30"/>
      <w:bookmarkEnd w:id="31"/>
      <w:r>
        <w:rPr>
          <w:sz w:val="24"/>
          <w:szCs w:val="24"/>
        </w:rPr>
        <w:t xml:space="preserve">flowers today are given </w:t>
      </w:r>
      <w:r w:rsidR="006F3D03">
        <w:rPr>
          <w:sz w:val="24"/>
          <w:szCs w:val="24"/>
        </w:rPr>
        <w:t xml:space="preserve">by </w:t>
      </w:r>
      <w:r w:rsidR="00515254">
        <w:rPr>
          <w:sz w:val="24"/>
          <w:szCs w:val="24"/>
        </w:rPr>
        <w:t>Beth Bonde in memory of Jim</w:t>
      </w:r>
      <w:r w:rsidR="006F3D03">
        <w:rPr>
          <w:sz w:val="24"/>
          <w:szCs w:val="24"/>
        </w:rPr>
        <w:t>.</w:t>
      </w:r>
    </w:p>
    <w:bookmarkEnd w:id="28"/>
    <w:bookmarkEnd w:id="32"/>
    <w:p w:rsidR="00066C06" w:rsidRDefault="00066C06"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A12D96">
            <w:pPr>
              <w:rPr>
                <w:bCs/>
                <w:szCs w:val="22"/>
              </w:rPr>
            </w:pPr>
            <w:r w:rsidRPr="00A12D96">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bl>
    <w:p w:rsidR="00876F4A" w:rsidRDefault="00876F4A">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68" w:history="1">
        <w:r w:rsidRPr="0094203A">
          <w:rPr>
            <w:rStyle w:val="Hyperlink"/>
          </w:rPr>
          <w:t>https://www.pcusa.org/site_media/media/uploads/theologyandworship/pdfs/order_of_worship_brochure_dec_2008.pdf</w:t>
        </w:r>
      </w:hyperlink>
      <w:r w:rsidRPr="0094203A">
        <w:t>. Edited.</w:t>
      </w:r>
    </w:p>
    <w:p w:rsidR="00A103AD" w:rsidRDefault="00A103AD" w:rsidP="00482321"/>
    <w:p w:rsidR="00A103AD" w:rsidRDefault="00A103AD"/>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D96"/>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0A1C"/>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2BCD-0E6D-4C0A-BA5C-D44168B2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2023-05-11T19:32:00Z</cp:lastPrinted>
  <dcterms:created xsi:type="dcterms:W3CDTF">2023-05-13T01:13:00Z</dcterms:created>
  <dcterms:modified xsi:type="dcterms:W3CDTF">2023-05-13T01:13:00Z</dcterms:modified>
</cp:coreProperties>
</file>