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B903A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75C5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Pr="00F75C50">
        <w:rPr>
          <w:b/>
          <w:sz w:val="28"/>
          <w:szCs w:val="28"/>
          <w:vertAlign w:val="superscript"/>
        </w:rPr>
        <w:t>st</w:t>
      </w:r>
      <w:r>
        <w:rPr>
          <w:b/>
          <w:sz w:val="28"/>
          <w:szCs w:val="28"/>
        </w:rPr>
        <w:t xml:space="preserve"> Sunday of Christmas</w:t>
      </w:r>
    </w:p>
    <w:p w:rsidR="007F413D" w:rsidRPr="007F413D" w:rsidRDefault="00F75C50" w:rsidP="007F413D">
      <w:pPr>
        <w:tabs>
          <w:tab w:val="left" w:pos="90"/>
          <w:tab w:val="center" w:pos="4680"/>
          <w:tab w:val="center" w:pos="7470"/>
        </w:tabs>
        <w:jc w:val="center"/>
        <w:rPr>
          <w:b/>
          <w:sz w:val="28"/>
          <w:szCs w:val="28"/>
        </w:rPr>
      </w:pPr>
      <w:r>
        <w:rPr>
          <w:b/>
          <w:sz w:val="28"/>
          <w:szCs w:val="28"/>
        </w:rPr>
        <w:t>December 31</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C51959">
        <w:rPr>
          <w:sz w:val="24"/>
          <w:szCs w:val="24"/>
        </w:rPr>
        <w:t>Timekeepers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C51959">
        <w:rPr>
          <w:sz w:val="24"/>
        </w:rPr>
        <w:t xml:space="preserve"> and</w:t>
      </w:r>
      <w:r w:rsidR="001C6485">
        <w:rPr>
          <w:sz w:val="24"/>
        </w:rPr>
        <w:t xml:space="preserve"> </w:t>
      </w:r>
      <w:r w:rsidR="001C6485" w:rsidRPr="00D20372">
        <w:rPr>
          <w:sz w:val="24"/>
        </w:rPr>
        <w:t>Announcements</w:t>
      </w:r>
    </w:p>
    <w:p w:rsidR="00363A34" w:rsidRPr="00956B67" w:rsidRDefault="00363A34" w:rsidP="00363A34">
      <w:pPr>
        <w:tabs>
          <w:tab w:val="left" w:pos="90"/>
          <w:tab w:val="right" w:pos="7920"/>
        </w:tabs>
        <w:spacing w:after="40"/>
        <w:ind w:left="-360"/>
      </w:pPr>
      <w:r w:rsidRPr="000359B5">
        <w:rPr>
          <w:b/>
          <w:noProof/>
        </w:rPr>
        <w:drawing>
          <wp:anchor distT="0" distB="0" distL="114300" distR="114300" simplePos="0" relativeHeight="251960832" behindDoc="1" locked="0" layoutInCell="1" allowOverlap="1">
            <wp:simplePos x="0" y="0"/>
            <wp:positionH relativeFrom="column">
              <wp:posOffset>-657225</wp:posOffset>
            </wp:positionH>
            <wp:positionV relativeFrom="paragraph">
              <wp:posOffset>205740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3a</w:t>
      </w:r>
      <w:r w:rsidRPr="00D20372">
        <w:rPr>
          <w:sz w:val="24"/>
        </w:rPr>
        <w:t xml:space="preserve"> </w:t>
      </w:r>
      <w:r w:rsidRPr="00D20372">
        <w:rPr>
          <w:sz w:val="24"/>
        </w:rPr>
        <w:tab/>
      </w:r>
      <w:r w:rsidRPr="00956B67">
        <w:rPr>
          <w:sz w:val="24"/>
        </w:rPr>
        <w:t xml:space="preserve">Lighting the Candles    </w:t>
      </w:r>
      <w:r w:rsidRPr="00956B67">
        <w:rPr>
          <w:sz w:val="24"/>
        </w:rPr>
        <w:tab/>
      </w:r>
      <w:r w:rsidRPr="00956B67">
        <w:t>(</w:t>
      </w:r>
      <w:r w:rsidR="00956B67">
        <w:t>Isaiah 43:18-19a</w:t>
      </w:r>
      <w:r w:rsidRPr="00956B67">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956B67">
        <w:rPr>
          <w:b/>
          <w:bCs/>
          <w:color w:val="000000"/>
          <w:sz w:val="24"/>
          <w:szCs w:val="24"/>
        </w:rPr>
        <w:t>“</w:t>
      </w:r>
      <w:r w:rsidR="00956B67" w:rsidRPr="00956B67">
        <w:rPr>
          <w:b/>
          <w:bCs/>
          <w:color w:val="000000"/>
          <w:sz w:val="24"/>
          <w:szCs w:val="24"/>
        </w:rPr>
        <w:t xml:space="preserve">Forget the former things; do not dwell on the past. </w:t>
      </w:r>
      <w:r w:rsidR="00956B67" w:rsidRPr="00956B67">
        <w:rPr>
          <w:b/>
          <w:bCs/>
          <w:color w:val="000000"/>
          <w:sz w:val="24"/>
          <w:szCs w:val="24"/>
        </w:rPr>
        <w:br/>
        <w:t xml:space="preserve">See, I am doing a new thing! Now it springs forth; </w:t>
      </w:r>
      <w:r w:rsidR="00956B67" w:rsidRPr="00956B67">
        <w:rPr>
          <w:b/>
          <w:bCs/>
          <w:color w:val="000000"/>
          <w:sz w:val="24"/>
          <w:szCs w:val="24"/>
        </w:rPr>
        <w:br/>
        <w:t>do you not perceive it?</w:t>
      </w:r>
      <w:r w:rsidRPr="00956B67">
        <w:rPr>
          <w:b/>
          <w:bCs/>
          <w:color w:val="000000"/>
          <w:sz w:val="24"/>
          <w:szCs w:val="24"/>
        </w:rPr>
        <w:t>” </w:t>
      </w:r>
      <w:r w:rsidR="00C51959" w:rsidRPr="00956B67">
        <w:rPr>
          <w:b/>
          <w:bCs/>
          <w:color w:val="000000"/>
          <w:sz w:val="24"/>
          <w:szCs w:val="24"/>
        </w:rPr>
        <w:t xml:space="preserve">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363A34">
        <w:rPr>
          <w:sz w:val="24"/>
          <w:szCs w:val="24"/>
        </w:rPr>
        <w:t>b</w:t>
      </w:r>
      <w:r w:rsidRPr="00D20372">
        <w:tab/>
      </w:r>
      <w:bookmarkEnd w:id="6"/>
      <w:r w:rsidR="009D48D2" w:rsidRPr="00E8518B">
        <w:rPr>
          <w:sz w:val="24"/>
          <w:szCs w:val="24"/>
        </w:rPr>
        <w:t>P</w:t>
      </w:r>
      <w:r w:rsidRPr="00E8518B">
        <w:rPr>
          <w:sz w:val="24"/>
          <w:szCs w:val="24"/>
        </w:rPr>
        <w:t>relude</w:t>
      </w:r>
      <w:r w:rsidR="001D0C48" w:rsidRPr="00E8518B">
        <w:rPr>
          <w:sz w:val="24"/>
          <w:szCs w:val="24"/>
        </w:rPr>
        <w:t xml:space="preserve">: </w:t>
      </w:r>
      <w:r w:rsidR="00247FF9">
        <w:rPr>
          <w:sz w:val="24"/>
          <w:szCs w:val="24"/>
        </w:rPr>
        <w:t xml:space="preserve">  </w:t>
      </w:r>
      <w:r w:rsidR="00247FF9">
        <w:rPr>
          <w:i/>
          <w:iCs/>
          <w:sz w:val="24"/>
          <w:szCs w:val="24"/>
        </w:rPr>
        <w:t>He Is Born, the Divine Christ Child</w:t>
      </w:r>
      <w:r w:rsidR="001D0C48" w:rsidRPr="00E8518B">
        <w:rPr>
          <w:sz w:val="24"/>
          <w:szCs w:val="24"/>
        </w:rPr>
        <w:t xml:space="preserve"> </w:t>
      </w:r>
      <w:r w:rsidR="001D0C48" w:rsidRPr="00E8518B">
        <w:rPr>
          <w:sz w:val="22"/>
          <w:szCs w:val="22"/>
        </w:rPr>
        <w:tab/>
      </w:r>
      <w:r w:rsidR="00247FF9">
        <w:rPr>
          <w:sz w:val="22"/>
          <w:szCs w:val="22"/>
        </w:rPr>
        <w:t>arr. Alexander</w:t>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sidR="009D48D2">
        <w:rPr>
          <w:sz w:val="22"/>
          <w:szCs w:val="22"/>
        </w:rPr>
        <w:t>the</w:t>
      </w:r>
      <w:r w:rsidR="002E74C5" w:rsidRPr="002E74C5">
        <w:rPr>
          <w:sz w:val="22"/>
          <w:szCs w:val="22"/>
        </w:rPr>
        <w:t xml:space="preserve"> </w:t>
      </w:r>
      <w:r>
        <w:rPr>
          <w:sz w:val="22"/>
          <w:szCs w:val="22"/>
        </w:rPr>
        <w:t xml:space="preserve">opening </w:t>
      </w:r>
      <w:r w:rsidR="002E74C5"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1573AA" w:rsidRPr="00D20372">
        <w:tab/>
      </w:r>
      <w:r w:rsidR="001156BE" w:rsidRPr="001156BE">
        <w:rPr>
          <w:sz w:val="24"/>
        </w:rPr>
        <w:t>Hymn</w:t>
      </w:r>
      <w:r w:rsidR="00C51959">
        <w:rPr>
          <w:sz w:val="24"/>
        </w:rPr>
        <w:t xml:space="preserve"> 111</w:t>
      </w:r>
      <w:r w:rsidR="001156BE" w:rsidRPr="001156BE">
        <w:rPr>
          <w:sz w:val="24"/>
        </w:rPr>
        <w:t xml:space="preserve">:   </w:t>
      </w:r>
      <w:r w:rsidR="00C51959">
        <w:rPr>
          <w:bCs/>
          <w:i/>
          <w:iCs/>
          <w:sz w:val="24"/>
        </w:rPr>
        <w:t>From Heaven Above</w:t>
      </w:r>
      <w:r w:rsidR="001156BE" w:rsidRPr="001156BE">
        <w:rPr>
          <w:bCs/>
          <w:i/>
          <w:iCs/>
          <w:sz w:val="24"/>
        </w:rPr>
        <w:t xml:space="preserve"> </w:t>
      </w:r>
      <w:r w:rsidR="00C51959">
        <w:rPr>
          <w:b/>
          <w:sz w:val="24"/>
        </w:rPr>
        <w:t xml:space="preserve"> </w:t>
      </w:r>
      <w:r w:rsidR="00C51959" w:rsidRPr="00C51959">
        <w:rPr>
          <w:bCs/>
        </w:rPr>
        <w:t>(verses 1, 5)</w:t>
      </w:r>
      <w:r w:rsidR="003749D5" w:rsidRPr="008F671C">
        <w:rPr>
          <w:sz w:val="24"/>
        </w:rPr>
        <w:t xml:space="preserve"> </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3B38FC" w:rsidRPr="003B38FC">
        <w:rPr>
          <w:color w:val="000000"/>
          <w:sz w:val="24"/>
          <w:szCs w:val="24"/>
        </w:rPr>
        <w:t>It is time to celebrate new beginnings.</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0B1A4B" w:rsidRPr="000B1A4B">
        <w:rPr>
          <w:b/>
          <w:bCs/>
          <w:sz w:val="22"/>
          <w:szCs w:val="22"/>
        </w:rPr>
        <w:t>With faith in God we greet in the New Year!</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0B1A4B" w:rsidRPr="000B1A4B">
        <w:rPr>
          <w:color w:val="000000"/>
          <w:sz w:val="24"/>
          <w:szCs w:val="24"/>
        </w:rPr>
        <w:t>It is time to look ahead with hope in God.</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0B1A4B" w:rsidRPr="000B1A4B">
        <w:rPr>
          <w:b/>
          <w:bCs/>
          <w:sz w:val="22"/>
          <w:szCs w:val="22"/>
        </w:rPr>
        <w:t>Into the unknown we step forward with love!</w:t>
      </w:r>
    </w:p>
    <w:p w:rsidR="003B38FC" w:rsidRPr="00237A15" w:rsidRDefault="003B38FC" w:rsidP="003B38F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0B1A4B" w:rsidRPr="000B1A4B">
        <w:rPr>
          <w:color w:val="000000"/>
          <w:sz w:val="24"/>
          <w:szCs w:val="24"/>
        </w:rPr>
        <w:t>People, it is time to walk in the footsteps of Jesus.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0B1A4B" w:rsidRPr="000B1A4B">
        <w:rPr>
          <w:b/>
          <w:bCs/>
          <w:sz w:val="24"/>
          <w:szCs w:val="24"/>
        </w:rPr>
        <w:t>Together we step forward as God’s community.</w:t>
      </w:r>
    </w:p>
    <w:bookmarkEnd w:id="9"/>
    <w:bookmarkEnd w:id="10"/>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bookmarkStart w:id="11" w:name="_Hlk150963740"/>
      <w:r w:rsidR="003749D5" w:rsidRPr="008F671C">
        <w:rPr>
          <w:sz w:val="24"/>
        </w:rPr>
        <w:t>Hymn</w:t>
      </w:r>
      <w:r w:rsidR="00E3543A">
        <w:rPr>
          <w:sz w:val="24"/>
        </w:rPr>
        <w:t xml:space="preserve"> </w:t>
      </w:r>
      <w:r w:rsidR="000B1A4B">
        <w:rPr>
          <w:sz w:val="24"/>
        </w:rPr>
        <w:t>150</w:t>
      </w:r>
      <w:r w:rsidR="003749D5" w:rsidRPr="002E71DE">
        <w:rPr>
          <w:sz w:val="24"/>
        </w:rPr>
        <w:t xml:space="preserve">: </w:t>
      </w:r>
      <w:r w:rsidR="003749D5">
        <w:rPr>
          <w:sz w:val="24"/>
        </w:rPr>
        <w:t xml:space="preserve">  </w:t>
      </w:r>
      <w:bookmarkEnd w:id="11"/>
      <w:r w:rsidR="000B1A4B">
        <w:rPr>
          <w:bCs/>
          <w:i/>
          <w:iCs/>
          <w:sz w:val="24"/>
        </w:rPr>
        <w:t xml:space="preserve">As with Gladness Men of Old  </w:t>
      </w:r>
      <w:r w:rsidR="000B1A4B">
        <w:rPr>
          <w:bCs/>
        </w:rPr>
        <w:t>(</w:t>
      </w:r>
      <w:r w:rsidR="000B1A4B" w:rsidRPr="002E14F2">
        <w:rPr>
          <w:bCs/>
        </w:rPr>
        <w:t>all 4 verses)</w:t>
      </w:r>
      <w:r w:rsidR="00F226D4">
        <w:rPr>
          <w:bCs/>
          <w:i/>
          <w:iCs/>
          <w:sz w:val="24"/>
        </w:rPr>
        <w:t xml:space="preserve"> </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B1A4B" w:rsidP="00124393">
      <w:pPr>
        <w:tabs>
          <w:tab w:val="left" w:pos="90"/>
          <w:tab w:val="center" w:pos="2700"/>
          <w:tab w:val="right" w:pos="5400"/>
          <w:tab w:val="right" w:pos="6480"/>
        </w:tabs>
        <w:ind w:left="446"/>
        <w:rPr>
          <w:b/>
          <w:bCs/>
          <w:noProof/>
          <w:sz w:val="22"/>
          <w:szCs w:val="22"/>
        </w:rPr>
      </w:pPr>
      <w:bookmarkStart w:id="12" w:name="_Hlk146275881"/>
      <w:r w:rsidRPr="000B1A4B">
        <w:rPr>
          <w:b/>
          <w:bCs/>
          <w:color w:val="000000"/>
          <w:sz w:val="24"/>
          <w:szCs w:val="24"/>
        </w:rPr>
        <w:lastRenderedPageBreak/>
        <w:t>Lord God, it is in admitting the truth of our lives that we make the first step forward wholeness and healing. Forgive the wrong we have done and bless the good we have accomplished. We ask in the name of Jesus Christ, who is both savior and Lord.</w:t>
      </w:r>
      <w:r w:rsidR="00124393" w:rsidRPr="00124393">
        <w:rPr>
          <w:b/>
          <w:bCs/>
          <w:color w:val="000000"/>
          <w:sz w:val="24"/>
          <w:szCs w:val="24"/>
        </w:rPr>
        <w:t xml:space="preserve">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A64FE3" w:rsidP="008F4E9C">
      <w:pPr>
        <w:tabs>
          <w:tab w:val="left" w:pos="90"/>
          <w:tab w:val="left" w:pos="1260"/>
          <w:tab w:val="center" w:pos="3240"/>
          <w:tab w:val="right" w:pos="7920"/>
        </w:tabs>
        <w:ind w:left="-360"/>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F74132">
        <w:t>1 John 1:4-7</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36A24" w:rsidRPr="00936A24">
        <w:rPr>
          <w:sz w:val="24"/>
          <w:szCs w:val="24"/>
          <w:shd w:val="clear" w:color="auto" w:fill="FFFFFF"/>
        </w:rPr>
        <w:t>What you are longing and hoping for is nearer than you know</w:t>
      </w:r>
      <w:r w:rsidR="00936A24">
        <w:rPr>
          <w:sz w:val="24"/>
          <w:szCs w:val="24"/>
          <w:shd w:val="clear" w:color="auto" w:fill="FFFFFF"/>
        </w:rPr>
        <w:t>:</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bookmarkStart w:id="14" w:name="_Hlk153992896"/>
      <w:r w:rsidRPr="00EB1B63">
        <w:rPr>
          <w:b/>
          <w:sz w:val="24"/>
          <w:szCs w:val="24"/>
          <w:shd w:val="clear" w:color="auto" w:fill="FFFFFF"/>
        </w:rPr>
        <w:tab/>
      </w:r>
      <w:bookmarkEnd w:id="14"/>
      <w:r w:rsidRPr="00EB1B63">
        <w:rPr>
          <w:b/>
          <w:sz w:val="24"/>
          <w:szCs w:val="24"/>
          <w:shd w:val="clear" w:color="auto" w:fill="FFFFFF"/>
        </w:rPr>
        <w:t>People:</w:t>
      </w:r>
      <w:r w:rsidRPr="00EB1B63">
        <w:rPr>
          <w:b/>
          <w:sz w:val="24"/>
          <w:szCs w:val="24"/>
          <w:shd w:val="clear" w:color="auto" w:fill="FFFFFF"/>
        </w:rPr>
        <w:tab/>
      </w:r>
      <w:bookmarkStart w:id="15" w:name="_Hlk153992925"/>
      <w:r w:rsidR="00936A24" w:rsidRPr="00936A24">
        <w:rPr>
          <w:b/>
          <w:bCs/>
          <w:sz w:val="24"/>
          <w:szCs w:val="24"/>
          <w:shd w:val="clear" w:color="auto" w:fill="FFFFFF"/>
        </w:rPr>
        <w:t xml:space="preserve">Jesus Christ is Emmanuel, God with us. </w:t>
      </w:r>
      <w:r w:rsidR="00936A24">
        <w:rPr>
          <w:b/>
          <w:bCs/>
          <w:sz w:val="24"/>
          <w:szCs w:val="24"/>
          <w:shd w:val="clear" w:color="auto" w:fill="FFFFFF"/>
        </w:rPr>
        <w:br/>
        <w:t xml:space="preserve"> </w:t>
      </w:r>
      <w:r w:rsidR="00936A24" w:rsidRPr="00EB1B63">
        <w:rPr>
          <w:b/>
          <w:sz w:val="24"/>
          <w:szCs w:val="24"/>
          <w:shd w:val="clear" w:color="auto" w:fill="FFFFFF"/>
        </w:rPr>
        <w:tab/>
      </w:r>
      <w:r w:rsidR="00936A24" w:rsidRPr="00EB1B63">
        <w:rPr>
          <w:b/>
          <w:sz w:val="24"/>
          <w:szCs w:val="24"/>
          <w:shd w:val="clear" w:color="auto" w:fill="FFFFFF"/>
        </w:rPr>
        <w:tab/>
      </w:r>
      <w:r w:rsidR="00936A24" w:rsidRPr="00936A24">
        <w:rPr>
          <w:b/>
          <w:bCs/>
          <w:sz w:val="24"/>
          <w:szCs w:val="24"/>
          <w:shd w:val="clear" w:color="auto" w:fill="FFFFFF"/>
        </w:rPr>
        <w:t>We rejoice in the good news.</w:t>
      </w:r>
      <w:bookmarkEnd w:id="15"/>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00936A24" w:rsidRPr="00936A24">
        <w:rPr>
          <w:b/>
          <w:bCs/>
          <w:sz w:val="24"/>
          <w:szCs w:val="24"/>
        </w:rPr>
        <w:t>In Jesus Christ we are forgiven and made new.</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4814FF" w:rsidRPr="000232F3">
        <w:rPr>
          <w:sz w:val="24"/>
          <w:szCs w:val="24"/>
        </w:rPr>
        <w:t xml:space="preserve">Response </w:t>
      </w:r>
      <w:r w:rsidR="00936A24">
        <w:rPr>
          <w:sz w:val="24"/>
          <w:szCs w:val="24"/>
        </w:rPr>
        <w:t>137</w:t>
      </w:r>
      <w:r w:rsidR="004814FF" w:rsidRPr="000232F3">
        <w:t xml:space="preserve">:  </w:t>
      </w:r>
      <w:r w:rsidR="00936A24">
        <w:t xml:space="preserve"> </w:t>
      </w:r>
      <w:r w:rsidR="00936A24">
        <w:rPr>
          <w:i/>
          <w:sz w:val="22"/>
          <w:szCs w:val="22"/>
        </w:rPr>
        <w:t>He Came Down</w:t>
      </w:r>
      <w:r w:rsidR="004814FF">
        <w:t xml:space="preserve"> </w:t>
      </w:r>
      <w:r w:rsidR="00936A24">
        <w:t xml:space="preserve"> (all 4 verses)</w:t>
      </w:r>
    </w:p>
    <w:p w:rsidR="00936A24" w:rsidRPr="00C9100B" w:rsidRDefault="00936A24" w:rsidP="00936A24">
      <w:pPr>
        <w:tabs>
          <w:tab w:val="left" w:pos="90"/>
          <w:tab w:val="center" w:pos="3240"/>
          <w:tab w:val="right" w:pos="6480"/>
        </w:tabs>
        <w:ind w:left="1080"/>
        <w:rPr>
          <w:b/>
          <w:bCs/>
          <w:sz w:val="28"/>
          <w:szCs w:val="28"/>
        </w:rPr>
      </w:pPr>
      <w:bookmarkStart w:id="16" w:name="_Hlk153977252"/>
      <w:r w:rsidRPr="00C9100B">
        <w:rPr>
          <w:b/>
          <w:bCs/>
          <w:sz w:val="28"/>
          <w:szCs w:val="28"/>
        </w:rPr>
        <w:t>He came down that we may have love;</w:t>
      </w:r>
    </w:p>
    <w:bookmarkEnd w:id="16"/>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He came down that we may have love;</w:t>
      </w:r>
    </w:p>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He came down that we may have love;</w:t>
      </w:r>
    </w:p>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Hallelujah forever more.</w:t>
      </w:r>
    </w:p>
    <w:p w:rsidR="00936A24" w:rsidRPr="00C9100B" w:rsidRDefault="00936A24" w:rsidP="00936A24">
      <w:pPr>
        <w:tabs>
          <w:tab w:val="left" w:pos="90"/>
          <w:tab w:val="center" w:pos="3240"/>
          <w:tab w:val="right" w:pos="6480"/>
        </w:tabs>
        <w:ind w:left="1080"/>
        <w:rPr>
          <w:b/>
          <w:bCs/>
          <w:sz w:val="28"/>
          <w:szCs w:val="28"/>
        </w:rPr>
      </w:pPr>
    </w:p>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2. He came down that we may have light…</w:t>
      </w:r>
    </w:p>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3. He came down that we may have peace…</w:t>
      </w:r>
    </w:p>
    <w:p w:rsidR="00936A24" w:rsidRPr="00C9100B" w:rsidRDefault="00936A24" w:rsidP="00936A24">
      <w:pPr>
        <w:tabs>
          <w:tab w:val="left" w:pos="90"/>
          <w:tab w:val="center" w:pos="3240"/>
          <w:tab w:val="right" w:pos="6480"/>
        </w:tabs>
        <w:ind w:left="1080"/>
        <w:rPr>
          <w:b/>
          <w:bCs/>
          <w:sz w:val="28"/>
          <w:szCs w:val="28"/>
        </w:rPr>
      </w:pPr>
      <w:r w:rsidRPr="00C9100B">
        <w:rPr>
          <w:b/>
          <w:bCs/>
          <w:sz w:val="28"/>
          <w:szCs w:val="28"/>
        </w:rPr>
        <w:t>4. He came down that we may have joy…</w:t>
      </w:r>
    </w:p>
    <w:p w:rsidR="00936A24" w:rsidRPr="00C9100B" w:rsidRDefault="00936A24" w:rsidP="00936A24">
      <w:pPr>
        <w:tabs>
          <w:tab w:val="left" w:pos="90"/>
          <w:tab w:val="center" w:pos="3240"/>
          <w:tab w:val="left" w:pos="4050"/>
          <w:tab w:val="right" w:pos="7920"/>
        </w:tabs>
        <w:ind w:left="1080"/>
        <w:rPr>
          <w:sz w:val="16"/>
          <w:szCs w:val="16"/>
        </w:rPr>
      </w:pPr>
    </w:p>
    <w:p w:rsidR="00936A24" w:rsidRPr="00C9100B" w:rsidRDefault="00936A24" w:rsidP="00936A24">
      <w:pPr>
        <w:tabs>
          <w:tab w:val="left" w:pos="90"/>
          <w:tab w:val="center" w:pos="3240"/>
          <w:tab w:val="left" w:pos="4050"/>
          <w:tab w:val="right" w:pos="7920"/>
        </w:tabs>
        <w:ind w:left="1080"/>
        <w:rPr>
          <w:sz w:val="16"/>
          <w:szCs w:val="16"/>
        </w:rPr>
      </w:pPr>
      <w:r w:rsidRPr="00C9100B">
        <w:rPr>
          <w:sz w:val="16"/>
          <w:szCs w:val="16"/>
        </w:rPr>
        <w:t>Text: Camaroon traditional</w:t>
      </w:r>
    </w:p>
    <w:p w:rsidR="00936A24" w:rsidRPr="00C9100B" w:rsidRDefault="00936A24" w:rsidP="00936A24">
      <w:pPr>
        <w:tabs>
          <w:tab w:val="left" w:pos="90"/>
          <w:tab w:val="center" w:pos="3240"/>
          <w:tab w:val="left" w:pos="4050"/>
          <w:tab w:val="right" w:pos="7920"/>
        </w:tabs>
        <w:ind w:left="1080"/>
        <w:rPr>
          <w:sz w:val="16"/>
          <w:szCs w:val="16"/>
        </w:rPr>
      </w:pPr>
      <w:r w:rsidRPr="00C9100B">
        <w:rPr>
          <w:sz w:val="16"/>
          <w:szCs w:val="16"/>
        </w:rPr>
        <w:t xml:space="preserve">Tune: Camaroon traditional, transcribed and arr. by John L. Bell © 1990, Iona Community, </w:t>
      </w:r>
      <w:r>
        <w:rPr>
          <w:sz w:val="16"/>
          <w:szCs w:val="16"/>
        </w:rPr>
        <w:br/>
        <w:t xml:space="preserve">   </w:t>
      </w:r>
      <w:r w:rsidRPr="00C9100B">
        <w:rPr>
          <w:sz w:val="16"/>
          <w:szCs w:val="16"/>
        </w:rPr>
        <w:t>GIA Publications, Inc., agent</w:t>
      </w:r>
    </w:p>
    <w:p w:rsidR="00936A24" w:rsidRPr="00C9100B" w:rsidRDefault="00936A24" w:rsidP="00936A24">
      <w:pPr>
        <w:tabs>
          <w:tab w:val="left" w:pos="90"/>
          <w:tab w:val="center" w:pos="3240"/>
          <w:tab w:val="left" w:pos="4050"/>
          <w:tab w:val="right" w:pos="7920"/>
        </w:tabs>
        <w:ind w:left="1080"/>
        <w:rPr>
          <w:sz w:val="16"/>
          <w:szCs w:val="16"/>
        </w:rPr>
      </w:pPr>
      <w:r w:rsidRPr="00C9100B">
        <w:rPr>
          <w:sz w:val="16"/>
          <w:szCs w:val="16"/>
        </w:rPr>
        <w:t>Reprinted/Streamed with permission  under OneLicense.net #A-739517. All rights reserved</w:t>
      </w:r>
      <w:r>
        <w:rPr>
          <w:sz w:val="16"/>
          <w:szCs w:val="16"/>
        </w:rPr>
        <w:t>.</w:t>
      </w:r>
    </w:p>
    <w:p w:rsidR="00A006D0" w:rsidRPr="00E64074" w:rsidRDefault="00A006D0" w:rsidP="004814FF">
      <w:pPr>
        <w:tabs>
          <w:tab w:val="left" w:pos="90"/>
          <w:tab w:val="center" w:pos="3240"/>
          <w:tab w:val="left" w:pos="5040"/>
          <w:tab w:val="right" w:pos="6480"/>
        </w:tabs>
        <w:ind w:left="-360"/>
        <w:rPr>
          <w:rFonts w:eastAsiaTheme="minorHAnsi"/>
          <w:sz w:val="16"/>
          <w:szCs w:val="16"/>
        </w:rPr>
      </w:pP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tab/>
      </w:r>
      <w:r w:rsidR="00124393">
        <w:tab/>
      </w:r>
    </w:p>
    <w:p w:rsidR="00D17007" w:rsidRPr="00124393" w:rsidRDefault="00C201E0" w:rsidP="00124393">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F226D4" w:rsidP="00DB3E44">
      <w:pPr>
        <w:tabs>
          <w:tab w:val="left" w:pos="90"/>
          <w:tab w:val="center" w:pos="3240"/>
          <w:tab w:val="right" w:pos="7920"/>
        </w:tabs>
        <w:ind w:left="-360"/>
        <w:rPr>
          <w:bCs/>
          <w:sz w:val="24"/>
          <w:szCs w:val="24"/>
        </w:rPr>
      </w:pPr>
    </w:p>
    <w:p w:rsidR="003F7B8F" w:rsidRDefault="00E1462F" w:rsidP="003F7B8F">
      <w:pPr>
        <w:tabs>
          <w:tab w:val="left" w:pos="90"/>
          <w:tab w:val="center" w:pos="3240"/>
          <w:tab w:val="right" w:pos="7920"/>
        </w:tabs>
        <w:ind w:left="-360"/>
        <w:rPr>
          <w:bCs/>
          <w:i/>
          <w:iCs/>
          <w:sz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3F7B8F">
        <w:rPr>
          <w:sz w:val="24"/>
        </w:rPr>
        <w:t xml:space="preserve"> Carol:   </w:t>
      </w:r>
      <w:r w:rsidR="003F7B8F">
        <w:rPr>
          <w:bCs/>
          <w:i/>
          <w:iCs/>
          <w:sz w:val="24"/>
        </w:rPr>
        <w:t>Good King Wenceslas</w:t>
      </w:r>
    </w:p>
    <w:p w:rsidR="003F7B8F" w:rsidRPr="00416C65" w:rsidRDefault="003F7B8F" w:rsidP="003F7B8F">
      <w:pPr>
        <w:ind w:left="900"/>
        <w:rPr>
          <w:sz w:val="22"/>
          <w:szCs w:val="22"/>
        </w:rPr>
      </w:pPr>
      <w:r w:rsidRPr="00416C65">
        <w:rPr>
          <w:sz w:val="22"/>
          <w:szCs w:val="22"/>
        </w:rPr>
        <w:t>Verse 1</w:t>
      </w:r>
    </w:p>
    <w:p w:rsidR="003F7B8F" w:rsidRPr="00416C65" w:rsidRDefault="003F7B8F" w:rsidP="003F7B8F">
      <w:pPr>
        <w:ind w:left="900"/>
        <w:rPr>
          <w:b/>
          <w:bCs/>
          <w:sz w:val="22"/>
          <w:szCs w:val="22"/>
        </w:rPr>
      </w:pPr>
      <w:r w:rsidRPr="00416C65">
        <w:rPr>
          <w:b/>
          <w:bCs/>
          <w:sz w:val="22"/>
          <w:szCs w:val="22"/>
        </w:rPr>
        <w:t>Good King Wenceslas looked out on the Feast of Stephen,</w:t>
      </w:r>
      <w:r w:rsidRPr="00416C65">
        <w:rPr>
          <w:b/>
          <w:bCs/>
          <w:sz w:val="22"/>
          <w:szCs w:val="22"/>
        </w:rPr>
        <w:br/>
        <w:t>When the snow lay round about, deep and crisp and even.</w:t>
      </w:r>
      <w:r w:rsidRPr="00416C65">
        <w:rPr>
          <w:b/>
          <w:bCs/>
          <w:sz w:val="22"/>
          <w:szCs w:val="22"/>
        </w:rPr>
        <w:br/>
        <w:t>Brightly shone the moon that night, though the frost was cruel,</w:t>
      </w:r>
      <w:r w:rsidRPr="00416C65">
        <w:rPr>
          <w:b/>
          <w:bCs/>
          <w:sz w:val="22"/>
          <w:szCs w:val="22"/>
        </w:rPr>
        <w:br/>
        <w:t xml:space="preserve">When a poor man came in sight, gath’ring winter fuel. </w:t>
      </w:r>
    </w:p>
    <w:p w:rsidR="00416E08" w:rsidRPr="00DC7D11" w:rsidRDefault="00416E08" w:rsidP="003F7B8F">
      <w:pPr>
        <w:tabs>
          <w:tab w:val="left" w:pos="90"/>
          <w:tab w:val="center" w:pos="3240"/>
          <w:tab w:val="right" w:pos="7920"/>
        </w:tabs>
        <w:ind w:left="-360"/>
        <w:rPr>
          <w:sz w:val="16"/>
          <w:szCs w:val="16"/>
        </w:rPr>
      </w:pPr>
    </w:p>
    <w:p w:rsidR="00B0081F" w:rsidRPr="00416E08" w:rsidRDefault="003F7B8F" w:rsidP="008B65CF">
      <w:pPr>
        <w:ind w:left="900"/>
        <w:rPr>
          <w:sz w:val="16"/>
          <w:szCs w:val="16"/>
        </w:rPr>
      </w:pPr>
      <w:r>
        <w:rPr>
          <w:bCs/>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Pr="00137AEE"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70374A">
        <w:rPr>
          <w:sz w:val="22"/>
          <w:szCs w:val="22"/>
        </w:rPr>
        <w:t>Matthew 2:1-8</w:t>
      </w:r>
      <w:r w:rsidR="001B1985" w:rsidRPr="00137AEE">
        <w:rPr>
          <w:sz w:val="22"/>
          <w:szCs w:val="22"/>
        </w:rPr>
        <w:t xml:space="preserve"> </w:t>
      </w:r>
      <w:r w:rsidR="001B1985" w:rsidRPr="00137AEE">
        <w:rPr>
          <w:sz w:val="22"/>
          <w:szCs w:val="22"/>
        </w:rPr>
        <w:tab/>
      </w:r>
      <w:r w:rsidR="001B1985" w:rsidRPr="00137AEE">
        <w:rPr>
          <w:sz w:val="22"/>
          <w:szCs w:val="22"/>
        </w:rPr>
        <w:tab/>
      </w:r>
      <w:r w:rsidR="001B1985" w:rsidRPr="00137AEE">
        <w:t xml:space="preserve">Pew Bible, p. </w:t>
      </w:r>
      <w:r w:rsidR="00D460F7">
        <w:t>2</w:t>
      </w:r>
      <w:r w:rsidR="001B1985" w:rsidRPr="00137AEE">
        <w:t xml:space="preserve">, </w:t>
      </w:r>
      <w:r w:rsidR="0070374A">
        <w:t>N</w:t>
      </w:r>
      <w:r w:rsidR="001B1985" w:rsidRPr="00137AEE">
        <w:t>.T.)</w:t>
      </w:r>
    </w:p>
    <w:p w:rsidR="00D0036B" w:rsidRPr="00CE2700" w:rsidRDefault="001B1985" w:rsidP="00A65F39">
      <w:pPr>
        <w:tabs>
          <w:tab w:val="left" w:pos="90"/>
          <w:tab w:val="left" w:pos="2070"/>
          <w:tab w:val="center" w:pos="2700"/>
          <w:tab w:val="right" w:pos="5400"/>
        </w:tabs>
        <w:ind w:left="-360"/>
      </w:pPr>
      <w:r w:rsidRPr="00137AEE">
        <w:rPr>
          <w:sz w:val="22"/>
          <w:szCs w:val="22"/>
        </w:rPr>
        <w:t xml:space="preserve"> </w:t>
      </w:r>
      <w:r w:rsidRPr="00137AEE">
        <w:rPr>
          <w:sz w:val="22"/>
          <w:szCs w:val="22"/>
        </w:rPr>
        <w:tab/>
      </w:r>
      <w:r w:rsidRPr="00137AEE">
        <w:rPr>
          <w:sz w:val="22"/>
          <w:szCs w:val="22"/>
        </w:rPr>
        <w:tab/>
      </w:r>
      <w:r w:rsidR="0070374A">
        <w:rPr>
          <w:bCs/>
          <w:sz w:val="22"/>
          <w:szCs w:val="22"/>
        </w:rPr>
        <w:t>Mark 1:1-8</w:t>
      </w:r>
      <w:r w:rsidR="00D0036B" w:rsidRPr="00AB3E6F">
        <w:rPr>
          <w:sz w:val="22"/>
          <w:szCs w:val="22"/>
        </w:rPr>
        <w:tab/>
      </w:r>
      <w:r w:rsidR="00D0036B" w:rsidRPr="00AB3E6F">
        <w:rPr>
          <w:sz w:val="22"/>
          <w:szCs w:val="22"/>
        </w:rPr>
        <w:tab/>
      </w:r>
      <w:r w:rsidR="00D0036B" w:rsidRPr="00AB3E6F">
        <w:t xml:space="preserve">Pew Bible, p. </w:t>
      </w:r>
      <w:r w:rsidR="00D460F7">
        <w:t xml:space="preserve">34, </w:t>
      </w:r>
      <w:r w:rsidR="00D0036B" w:rsidRPr="00AB3E6F">
        <w:t>(</w:t>
      </w:r>
      <w:r w:rsidR="00137AEE">
        <w:t>N</w:t>
      </w:r>
      <w:r w:rsidR="00D0036B" w:rsidRPr="00AB3E6F">
        <w:t>.T.)</w:t>
      </w:r>
      <w:bookmarkStart w:id="18" w:name="_Hlk144904550"/>
      <w:bookmarkEnd w:id="17"/>
    </w:p>
    <w:bookmarkEnd w:id="18"/>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0374A">
        <w:rPr>
          <w:bCs/>
          <w:sz w:val="24"/>
          <w:szCs w:val="24"/>
        </w:rPr>
        <w:t>We Are Not the Star</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70374A" w:rsidP="00DB3E44">
      <w:pPr>
        <w:tabs>
          <w:tab w:val="left" w:pos="270"/>
          <w:tab w:val="center" w:pos="3240"/>
          <w:tab w:val="right" w:pos="7920"/>
        </w:tabs>
        <w:ind w:left="-360"/>
        <w:rPr>
          <w:bCs/>
          <w:sz w:val="6"/>
          <w:szCs w:val="6"/>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-763682</wp:posOffset>
            </wp:positionH>
            <wp:positionV relativeFrom="paragraph">
              <wp:posOffset>114374</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04428" w:rsidRDefault="00685011" w:rsidP="006F48B1">
      <w:pPr>
        <w:tabs>
          <w:tab w:val="left" w:pos="90"/>
          <w:tab w:val="center" w:pos="3240"/>
          <w:tab w:val="right" w:pos="7200"/>
        </w:tabs>
        <w:ind w:left="-360"/>
        <w:rPr>
          <w:sz w:val="24"/>
          <w:szCs w:val="24"/>
        </w:rPr>
      </w:pPr>
      <w:bookmarkStart w:id="19" w:name="_Hlk103082079"/>
      <w:r w:rsidRPr="00685011">
        <w:rPr>
          <w:sz w:val="24"/>
          <w:szCs w:val="24"/>
        </w:rPr>
        <w:t>1</w:t>
      </w:r>
      <w:r w:rsidR="00E25CC6">
        <w:rPr>
          <w:sz w:val="24"/>
          <w:szCs w:val="24"/>
        </w:rPr>
        <w:t>5</w:t>
      </w:r>
      <w:r w:rsidRPr="00685011">
        <w:rPr>
          <w:sz w:val="24"/>
          <w:szCs w:val="24"/>
        </w:rPr>
        <w:tab/>
      </w:r>
      <w:bookmarkStart w:id="20" w:name="_Hlk99015521"/>
      <w:r w:rsidR="006F48B1" w:rsidRPr="006F48B1">
        <w:rPr>
          <w:sz w:val="24"/>
          <w:szCs w:val="24"/>
        </w:rPr>
        <w:t>Singing What We Believe/Affirmation of Faith        </w:t>
      </w:r>
    </w:p>
    <w:p w:rsidR="006F48B1" w:rsidRDefault="006F48B1" w:rsidP="006F48B1">
      <w:pPr>
        <w:tabs>
          <w:tab w:val="left" w:pos="90"/>
          <w:tab w:val="center" w:pos="3240"/>
          <w:tab w:val="right" w:pos="7200"/>
        </w:tabs>
        <w:ind w:left="-360"/>
        <w:rPr>
          <w:i/>
          <w:iCs/>
          <w:sz w:val="24"/>
          <w:szCs w:val="24"/>
        </w:rPr>
      </w:pPr>
      <w:r>
        <w:rPr>
          <w:sz w:val="24"/>
          <w:szCs w:val="24"/>
        </w:rPr>
        <w:t xml:space="preserve">           </w:t>
      </w:r>
      <w:r w:rsidRPr="006F48B1">
        <w:rPr>
          <w:i/>
          <w:iCs/>
          <w:sz w:val="24"/>
          <w:szCs w:val="24"/>
        </w:rPr>
        <w:t>I Heard the Bells on Christmas Day</w:t>
      </w:r>
    </w:p>
    <w:p w:rsidR="00591904" w:rsidRPr="00591904" w:rsidRDefault="00591904" w:rsidP="00591904">
      <w:pPr>
        <w:tabs>
          <w:tab w:val="left" w:pos="90"/>
          <w:tab w:val="center" w:pos="3240"/>
          <w:tab w:val="right" w:pos="7200"/>
        </w:tabs>
        <w:ind w:left="900"/>
        <w:rPr>
          <w:sz w:val="22"/>
          <w:szCs w:val="22"/>
        </w:rPr>
      </w:pPr>
      <w:r w:rsidRPr="00591904">
        <w:rPr>
          <w:sz w:val="22"/>
          <w:szCs w:val="22"/>
        </w:rPr>
        <w:t xml:space="preserve">Verse 1 </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lastRenderedPageBreak/>
        <w:t>I heard the bells on Christmas day</w:t>
      </w:r>
      <w:r w:rsidRPr="00591904">
        <w:rPr>
          <w:b/>
          <w:bCs/>
          <w:sz w:val="22"/>
          <w:szCs w:val="22"/>
        </w:rPr>
        <w:br/>
        <w:t>Their old familiar carols play,</w:t>
      </w:r>
      <w:r w:rsidRPr="00591904">
        <w:rPr>
          <w:b/>
          <w:bCs/>
          <w:sz w:val="22"/>
          <w:szCs w:val="22"/>
        </w:rPr>
        <w:br/>
        <w:t>And wild and sweet the words repeat</w:t>
      </w:r>
      <w:r w:rsidRPr="00591904">
        <w:rPr>
          <w:b/>
          <w:bCs/>
          <w:sz w:val="22"/>
          <w:szCs w:val="22"/>
        </w:rPr>
        <w:br/>
        <w:t>Of peace of earth, good will to men.</w:t>
      </w:r>
    </w:p>
    <w:p w:rsidR="00591904" w:rsidRPr="00591904" w:rsidRDefault="00591904" w:rsidP="00591904">
      <w:pPr>
        <w:tabs>
          <w:tab w:val="left" w:pos="90"/>
          <w:tab w:val="center" w:pos="3240"/>
          <w:tab w:val="right" w:pos="7200"/>
        </w:tabs>
        <w:ind w:left="900"/>
        <w:rPr>
          <w:sz w:val="22"/>
          <w:szCs w:val="22"/>
        </w:rPr>
      </w:pPr>
    </w:p>
    <w:p w:rsidR="00591904" w:rsidRPr="00591904" w:rsidRDefault="00591904" w:rsidP="00591904">
      <w:pPr>
        <w:tabs>
          <w:tab w:val="left" w:pos="90"/>
          <w:tab w:val="center" w:pos="3240"/>
          <w:tab w:val="right" w:pos="7200"/>
        </w:tabs>
        <w:ind w:left="900"/>
        <w:rPr>
          <w:sz w:val="22"/>
          <w:szCs w:val="22"/>
        </w:rPr>
      </w:pPr>
      <w:r w:rsidRPr="00591904">
        <w:rPr>
          <w:sz w:val="22"/>
          <w:szCs w:val="22"/>
        </w:rPr>
        <w:t xml:space="preserve">Verse 2 </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I thought how, as the day had come,</w:t>
      </w:r>
      <w:r w:rsidRPr="00591904">
        <w:rPr>
          <w:b/>
          <w:bCs/>
          <w:sz w:val="22"/>
          <w:szCs w:val="22"/>
        </w:rPr>
        <w:br/>
        <w:t>The belfries of all Christendom</w:t>
      </w:r>
      <w:r w:rsidRPr="00591904">
        <w:rPr>
          <w:b/>
          <w:bCs/>
          <w:sz w:val="22"/>
          <w:szCs w:val="22"/>
        </w:rPr>
        <w:br/>
        <w:t>Had rolled along th'unbroken song</w:t>
      </w:r>
      <w:r w:rsidRPr="00591904">
        <w:rPr>
          <w:b/>
          <w:bCs/>
          <w:sz w:val="22"/>
          <w:szCs w:val="22"/>
        </w:rPr>
        <w:br/>
        <w:t>Of peace on earth, good will to men.</w:t>
      </w:r>
    </w:p>
    <w:p w:rsidR="00591904" w:rsidRPr="00591904" w:rsidRDefault="00591904" w:rsidP="00591904">
      <w:pPr>
        <w:tabs>
          <w:tab w:val="left" w:pos="90"/>
          <w:tab w:val="center" w:pos="3240"/>
          <w:tab w:val="right" w:pos="7200"/>
        </w:tabs>
        <w:ind w:left="900"/>
        <w:rPr>
          <w:sz w:val="22"/>
          <w:szCs w:val="22"/>
        </w:rPr>
      </w:pPr>
    </w:p>
    <w:p w:rsidR="00591904" w:rsidRPr="00591904" w:rsidRDefault="00591904" w:rsidP="00591904">
      <w:pPr>
        <w:tabs>
          <w:tab w:val="left" w:pos="90"/>
          <w:tab w:val="center" w:pos="3240"/>
          <w:tab w:val="right" w:pos="7200"/>
        </w:tabs>
        <w:ind w:left="900"/>
        <w:rPr>
          <w:sz w:val="22"/>
          <w:szCs w:val="22"/>
        </w:rPr>
      </w:pPr>
      <w:r w:rsidRPr="00591904">
        <w:rPr>
          <w:sz w:val="22"/>
          <w:szCs w:val="22"/>
        </w:rPr>
        <w:t xml:space="preserve">Verse 3 </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And in despair I bowed my head:</w:t>
      </w:r>
      <w:r w:rsidRPr="00591904">
        <w:rPr>
          <w:b/>
          <w:bCs/>
          <w:sz w:val="22"/>
          <w:szCs w:val="22"/>
        </w:rPr>
        <w:br/>
        <w:t>"There is no peace on earth," I said,</w:t>
      </w:r>
      <w:r w:rsidRPr="00591904">
        <w:rPr>
          <w:b/>
          <w:bCs/>
          <w:sz w:val="22"/>
          <w:szCs w:val="22"/>
        </w:rPr>
        <w:br/>
        <w:t>"For hate is strong, and mocks the song</w:t>
      </w:r>
      <w:r w:rsidRPr="00591904">
        <w:rPr>
          <w:b/>
          <w:bCs/>
          <w:sz w:val="22"/>
          <w:szCs w:val="22"/>
        </w:rPr>
        <w:br/>
        <w:t>Of peace on earth, good will to men."</w:t>
      </w:r>
    </w:p>
    <w:p w:rsidR="00591904" w:rsidRPr="00591904" w:rsidRDefault="00591904" w:rsidP="00591904">
      <w:pPr>
        <w:tabs>
          <w:tab w:val="left" w:pos="90"/>
          <w:tab w:val="center" w:pos="3240"/>
          <w:tab w:val="right" w:pos="7200"/>
        </w:tabs>
        <w:ind w:left="900"/>
        <w:rPr>
          <w:sz w:val="22"/>
          <w:szCs w:val="22"/>
        </w:rPr>
      </w:pPr>
    </w:p>
    <w:p w:rsidR="00591904" w:rsidRPr="00591904" w:rsidRDefault="00591904" w:rsidP="00591904">
      <w:pPr>
        <w:tabs>
          <w:tab w:val="left" w:pos="90"/>
          <w:tab w:val="center" w:pos="3240"/>
          <w:tab w:val="right" w:pos="7200"/>
        </w:tabs>
        <w:ind w:left="900"/>
        <w:rPr>
          <w:sz w:val="22"/>
          <w:szCs w:val="22"/>
        </w:rPr>
      </w:pPr>
      <w:r w:rsidRPr="00591904">
        <w:rPr>
          <w:sz w:val="22"/>
          <w:szCs w:val="22"/>
        </w:rPr>
        <w:t xml:space="preserve">Verse 4 </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Then pealed the bells more loud and deep:</w:t>
      </w:r>
      <w:r w:rsidRPr="00591904">
        <w:rPr>
          <w:b/>
          <w:bCs/>
          <w:sz w:val="22"/>
          <w:szCs w:val="22"/>
        </w:rPr>
        <w:br/>
        <w:t>"God is not dead, nor doth He sleep;</w:t>
      </w:r>
      <w:r w:rsidRPr="00591904">
        <w:rPr>
          <w:b/>
          <w:bCs/>
          <w:sz w:val="22"/>
          <w:szCs w:val="22"/>
        </w:rPr>
        <w:br/>
        <w:t>The wrong shall fail, the right prevail,</w:t>
      </w:r>
      <w:r w:rsidRPr="00591904">
        <w:rPr>
          <w:b/>
          <w:bCs/>
          <w:sz w:val="22"/>
          <w:szCs w:val="22"/>
        </w:rPr>
        <w:br/>
        <w:t>With peace on earth, good will to men."</w:t>
      </w:r>
    </w:p>
    <w:p w:rsidR="00591904" w:rsidRPr="00591904" w:rsidRDefault="00591904" w:rsidP="00591904">
      <w:pPr>
        <w:tabs>
          <w:tab w:val="left" w:pos="90"/>
          <w:tab w:val="center" w:pos="3240"/>
          <w:tab w:val="right" w:pos="7200"/>
        </w:tabs>
        <w:ind w:left="900"/>
        <w:rPr>
          <w:sz w:val="22"/>
          <w:szCs w:val="22"/>
        </w:rPr>
      </w:pPr>
    </w:p>
    <w:p w:rsidR="00591904" w:rsidRPr="00591904" w:rsidRDefault="00591904" w:rsidP="00591904">
      <w:pPr>
        <w:tabs>
          <w:tab w:val="left" w:pos="90"/>
          <w:tab w:val="center" w:pos="3240"/>
          <w:tab w:val="right" w:pos="7200"/>
        </w:tabs>
        <w:ind w:left="900"/>
        <w:rPr>
          <w:sz w:val="22"/>
          <w:szCs w:val="22"/>
        </w:rPr>
      </w:pPr>
      <w:r w:rsidRPr="00591904">
        <w:rPr>
          <w:sz w:val="22"/>
          <w:szCs w:val="22"/>
        </w:rPr>
        <w:t>Verse 5</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Till ringing singing on its way</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The world revolved from night to day,</w:t>
      </w:r>
    </w:p>
    <w:p w:rsidR="00591904" w:rsidRPr="00591904" w:rsidRDefault="00591904" w:rsidP="00591904">
      <w:pPr>
        <w:tabs>
          <w:tab w:val="left" w:pos="90"/>
          <w:tab w:val="center" w:pos="3240"/>
          <w:tab w:val="right" w:pos="7200"/>
        </w:tabs>
        <w:ind w:left="900"/>
        <w:rPr>
          <w:b/>
          <w:bCs/>
          <w:sz w:val="22"/>
          <w:szCs w:val="22"/>
        </w:rPr>
      </w:pPr>
      <w:r w:rsidRPr="00591904">
        <w:rPr>
          <w:b/>
          <w:bCs/>
          <w:sz w:val="22"/>
          <w:szCs w:val="22"/>
        </w:rPr>
        <w:t>A voice, a chime, a chant sublime</w:t>
      </w:r>
    </w:p>
    <w:p w:rsidR="00591904" w:rsidRDefault="00591904" w:rsidP="00591904">
      <w:pPr>
        <w:tabs>
          <w:tab w:val="left" w:pos="90"/>
          <w:tab w:val="center" w:pos="3240"/>
          <w:tab w:val="right" w:pos="7200"/>
        </w:tabs>
        <w:ind w:left="900"/>
        <w:rPr>
          <w:b/>
          <w:bCs/>
          <w:sz w:val="22"/>
          <w:szCs w:val="22"/>
        </w:rPr>
      </w:pPr>
      <w:r w:rsidRPr="002D31FD">
        <w:rPr>
          <w:b/>
          <w:bCs/>
          <w:sz w:val="22"/>
          <w:szCs w:val="22"/>
        </w:rPr>
        <w:t>Of peace on earth goodwill to men</w:t>
      </w:r>
      <w:r w:rsidRPr="00591904">
        <w:rPr>
          <w:b/>
          <w:bCs/>
          <w:sz w:val="22"/>
          <w:szCs w:val="22"/>
        </w:rPr>
        <w:t>.</w:t>
      </w:r>
    </w:p>
    <w:p w:rsidR="00591904" w:rsidRPr="00591904" w:rsidRDefault="00591904" w:rsidP="00591904">
      <w:pPr>
        <w:tabs>
          <w:tab w:val="left" w:pos="90"/>
          <w:tab w:val="center" w:pos="3240"/>
          <w:tab w:val="right" w:pos="7200"/>
        </w:tabs>
        <w:ind w:left="900"/>
        <w:rPr>
          <w:sz w:val="16"/>
          <w:szCs w:val="16"/>
        </w:rPr>
      </w:pPr>
    </w:p>
    <w:p w:rsidR="00591904" w:rsidRPr="00591904" w:rsidRDefault="00591904" w:rsidP="00591904">
      <w:pPr>
        <w:tabs>
          <w:tab w:val="left" w:pos="90"/>
          <w:tab w:val="center" w:pos="3240"/>
          <w:tab w:val="right" w:pos="7200"/>
        </w:tabs>
        <w:ind w:left="900"/>
        <w:rPr>
          <w:sz w:val="16"/>
          <w:szCs w:val="16"/>
        </w:rPr>
      </w:pPr>
      <w:r>
        <w:rPr>
          <w:sz w:val="16"/>
          <w:szCs w:val="16"/>
        </w:rPr>
        <w:t>Public domain</w:t>
      </w:r>
    </w:p>
    <w:bookmarkEnd w:id="19"/>
    <w:bookmarkEnd w:id="20"/>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9B11A8">
        <w:rPr>
          <w:sz w:val="24"/>
        </w:rPr>
        <w:t>6</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9B11A8" w:rsidRDefault="00017F72" w:rsidP="003D2031">
      <w:pPr>
        <w:tabs>
          <w:tab w:val="left" w:pos="360"/>
          <w:tab w:val="center" w:pos="3240"/>
          <w:tab w:val="right" w:pos="7920"/>
        </w:tabs>
        <w:ind w:left="-360"/>
      </w:pPr>
      <w:r w:rsidRPr="00FD6321">
        <w:rPr>
          <w:sz w:val="24"/>
        </w:rPr>
        <w:t>1</w:t>
      </w:r>
      <w:r w:rsidR="009B11A8">
        <w:rPr>
          <w:sz w:val="24"/>
        </w:rPr>
        <w:t>7</w:t>
      </w:r>
      <w:r w:rsidRPr="00FD6321">
        <w:rPr>
          <w:sz w:val="24"/>
        </w:rPr>
        <w:tab/>
      </w:r>
      <w:r w:rsidR="00657A50" w:rsidRPr="00AC58A4">
        <w:rPr>
          <w:sz w:val="24"/>
        </w:rPr>
        <w:t>Offertory</w:t>
      </w:r>
      <w:r w:rsidR="00A84BCF" w:rsidRPr="00AC58A4">
        <w:rPr>
          <w:sz w:val="24"/>
        </w:rPr>
        <w:t>:</w:t>
      </w:r>
      <w:r w:rsidR="007409CB" w:rsidRPr="00AC58A4">
        <w:rPr>
          <w:sz w:val="24"/>
        </w:rPr>
        <w:t xml:space="preserve">  </w:t>
      </w:r>
      <w:r w:rsidR="009B11A8">
        <w:rPr>
          <w:sz w:val="24"/>
        </w:rPr>
        <w:t xml:space="preserve"> </w:t>
      </w:r>
      <w:r w:rsidR="00416C65">
        <w:rPr>
          <w:i/>
          <w:iCs/>
          <w:sz w:val="24"/>
          <w:szCs w:val="24"/>
        </w:rPr>
        <w:t>Star Carol</w:t>
      </w:r>
      <w:r w:rsidR="00C12F02" w:rsidRPr="00AC58A4">
        <w:rPr>
          <w:sz w:val="22"/>
          <w:szCs w:val="22"/>
        </w:rPr>
        <w:t xml:space="preserve"> </w:t>
      </w:r>
      <w:r w:rsidR="009B11A8">
        <w:rPr>
          <w:sz w:val="22"/>
          <w:szCs w:val="22"/>
        </w:rPr>
        <w:tab/>
      </w:r>
      <w:r w:rsidR="009B11A8">
        <w:rPr>
          <w:sz w:val="22"/>
          <w:szCs w:val="22"/>
        </w:rPr>
        <w:tab/>
        <w:t>Wihla Hutson/Alfred Burt</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w:t>
      </w:r>
      <w:r w:rsidR="009B11A8">
        <w:rPr>
          <w:sz w:val="24"/>
          <w:szCs w:val="24"/>
        </w:rPr>
        <w:t>8</w:t>
      </w:r>
      <w:r w:rsidR="00017F72" w:rsidRPr="000232F3">
        <w:tab/>
      </w:r>
      <w:r w:rsidR="00E53F75">
        <w:rPr>
          <w:sz w:val="24"/>
          <w:szCs w:val="24"/>
        </w:rPr>
        <w:t xml:space="preserve">Response 151:   </w:t>
      </w:r>
      <w:r w:rsidR="00E53F75">
        <w:rPr>
          <w:i/>
          <w:iCs/>
          <w:sz w:val="24"/>
          <w:szCs w:val="24"/>
        </w:rPr>
        <w:t>We Three Kings of Orient Are</w:t>
      </w:r>
      <w:r w:rsidRPr="006425CD">
        <w:t xml:space="preserve"> </w:t>
      </w:r>
      <w:r w:rsidR="00E53F75">
        <w:t xml:space="preserve"> (refrain)</w:t>
      </w:r>
    </w:p>
    <w:p w:rsidR="00E53F75" w:rsidRPr="00E53F75" w:rsidRDefault="00E53F75" w:rsidP="00E53F75">
      <w:pPr>
        <w:tabs>
          <w:tab w:val="left" w:pos="360"/>
          <w:tab w:val="center" w:pos="3240"/>
          <w:tab w:val="right" w:pos="6480"/>
        </w:tabs>
        <w:ind w:left="1260"/>
        <w:rPr>
          <w:b/>
          <w:bCs/>
          <w:sz w:val="22"/>
        </w:rPr>
      </w:pPr>
      <w:r w:rsidRPr="00E53F75">
        <w:rPr>
          <w:b/>
          <w:bCs/>
          <w:sz w:val="22"/>
        </w:rPr>
        <w:t>O star of wonder, star of night,</w:t>
      </w:r>
    </w:p>
    <w:p w:rsidR="00E53F75" w:rsidRPr="00E53F75" w:rsidRDefault="00E53F75" w:rsidP="00E53F75">
      <w:pPr>
        <w:tabs>
          <w:tab w:val="left" w:pos="360"/>
          <w:tab w:val="center" w:pos="3240"/>
          <w:tab w:val="right" w:pos="6480"/>
        </w:tabs>
        <w:ind w:left="1260"/>
        <w:rPr>
          <w:b/>
          <w:bCs/>
          <w:sz w:val="22"/>
        </w:rPr>
      </w:pPr>
      <w:r w:rsidRPr="00E53F75">
        <w:rPr>
          <w:b/>
          <w:bCs/>
          <w:sz w:val="22"/>
        </w:rPr>
        <w:t>Star with royal beauty bright,</w:t>
      </w:r>
    </w:p>
    <w:p w:rsidR="00E53F75" w:rsidRPr="00E53F75" w:rsidRDefault="00E53F75" w:rsidP="00E53F75">
      <w:pPr>
        <w:tabs>
          <w:tab w:val="left" w:pos="360"/>
          <w:tab w:val="center" w:pos="3240"/>
          <w:tab w:val="right" w:pos="6480"/>
        </w:tabs>
        <w:ind w:left="1260"/>
        <w:rPr>
          <w:b/>
          <w:bCs/>
          <w:sz w:val="22"/>
        </w:rPr>
      </w:pPr>
      <w:r w:rsidRPr="00E53F75">
        <w:rPr>
          <w:b/>
          <w:bCs/>
          <w:sz w:val="22"/>
        </w:rPr>
        <w:t>Westward leading, still proceeding,</w:t>
      </w:r>
    </w:p>
    <w:p w:rsidR="00BE1F38" w:rsidRPr="00E53F75" w:rsidRDefault="00E53F75" w:rsidP="00E53F75">
      <w:pPr>
        <w:tabs>
          <w:tab w:val="left" w:pos="360"/>
          <w:tab w:val="center" w:pos="3240"/>
          <w:tab w:val="right" w:pos="6480"/>
        </w:tabs>
        <w:ind w:left="1260"/>
        <w:rPr>
          <w:b/>
          <w:bCs/>
          <w:sz w:val="22"/>
        </w:rPr>
      </w:pPr>
      <w:r w:rsidRPr="00E53F75">
        <w:rPr>
          <w:b/>
          <w:bCs/>
          <w:sz w:val="22"/>
        </w:rPr>
        <w:t>Guide us to thy perfect light.</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lastRenderedPageBreak/>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9B11A8">
        <w:rPr>
          <w:sz w:val="24"/>
        </w:rPr>
        <w:t>19</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9B11A8" w:rsidRDefault="00F46984" w:rsidP="00553900">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w:t>
      </w:r>
      <w:r w:rsidR="009B11A8">
        <w:rPr>
          <w:sz w:val="24"/>
        </w:rPr>
        <w:t>0</w:t>
      </w:r>
      <w:r w:rsidR="00017F72" w:rsidRPr="00CA6072">
        <w:tab/>
      </w:r>
      <w:r w:rsidR="006C3557" w:rsidRPr="006C3557">
        <w:rPr>
          <w:bCs/>
          <w:sz w:val="24"/>
        </w:rPr>
        <w:t>Hymn</w:t>
      </w:r>
      <w:r w:rsidR="009B11A8">
        <w:rPr>
          <w:bCs/>
          <w:sz w:val="24"/>
        </w:rPr>
        <w:t xml:space="preserve"> 152</w:t>
      </w:r>
      <w:r w:rsidR="006C3557" w:rsidRPr="006C3557">
        <w:rPr>
          <w:bCs/>
          <w:sz w:val="24"/>
        </w:rPr>
        <w:t xml:space="preserve">:   </w:t>
      </w:r>
      <w:bookmarkStart w:id="21" w:name="_Hlk154138809"/>
      <w:r w:rsidR="009B11A8">
        <w:rPr>
          <w:bCs/>
          <w:i/>
          <w:iCs/>
          <w:sz w:val="24"/>
        </w:rPr>
        <w:t xml:space="preserve">What Star Is This with Beams So Bright  </w:t>
      </w:r>
      <w:r w:rsidR="009B11A8">
        <w:rPr>
          <w:bCs/>
          <w:sz w:val="24"/>
        </w:rPr>
        <w:t xml:space="preserve"> (verse 1)</w:t>
      </w:r>
    </w:p>
    <w:bookmarkEnd w:id="21"/>
    <w:p w:rsidR="009B11A8" w:rsidRPr="00D45A67" w:rsidRDefault="009B11A8" w:rsidP="009B11A8">
      <w:pPr>
        <w:tabs>
          <w:tab w:val="left" w:pos="90"/>
          <w:tab w:val="center" w:pos="3240"/>
          <w:tab w:val="left" w:pos="4050"/>
          <w:tab w:val="right" w:pos="7920"/>
        </w:tabs>
        <w:ind w:left="900"/>
        <w:rPr>
          <w:b/>
          <w:bCs/>
          <w:sz w:val="22"/>
          <w:szCs w:val="22"/>
        </w:rPr>
      </w:pPr>
      <w:r w:rsidRPr="00D45A67">
        <w:rPr>
          <w:b/>
          <w:bCs/>
          <w:sz w:val="22"/>
          <w:szCs w:val="22"/>
        </w:rPr>
        <w:t>What star is this with beams so bright</w:t>
      </w:r>
      <w:r>
        <w:rPr>
          <w:b/>
          <w:bCs/>
          <w:sz w:val="22"/>
          <w:szCs w:val="22"/>
        </w:rPr>
        <w:t>,</w:t>
      </w:r>
    </w:p>
    <w:p w:rsidR="009B11A8" w:rsidRPr="00D45A67" w:rsidRDefault="009B11A8" w:rsidP="009B11A8">
      <w:pPr>
        <w:tabs>
          <w:tab w:val="left" w:pos="90"/>
          <w:tab w:val="center" w:pos="3240"/>
          <w:tab w:val="left" w:pos="4050"/>
          <w:tab w:val="right" w:pos="7920"/>
        </w:tabs>
        <w:ind w:left="900"/>
        <w:rPr>
          <w:b/>
          <w:bCs/>
          <w:sz w:val="22"/>
          <w:szCs w:val="22"/>
        </w:rPr>
      </w:pPr>
      <w:r w:rsidRPr="00D45A67">
        <w:rPr>
          <w:b/>
          <w:bCs/>
          <w:sz w:val="22"/>
          <w:szCs w:val="22"/>
        </w:rPr>
        <w:t>More l</w:t>
      </w:r>
      <w:r>
        <w:rPr>
          <w:b/>
          <w:bCs/>
          <w:sz w:val="22"/>
          <w:szCs w:val="22"/>
        </w:rPr>
        <w:t>o</w:t>
      </w:r>
      <w:r w:rsidRPr="00D45A67">
        <w:rPr>
          <w:b/>
          <w:bCs/>
          <w:sz w:val="22"/>
          <w:szCs w:val="22"/>
        </w:rPr>
        <w:t>vely than the noonday light</w:t>
      </w:r>
      <w:r>
        <w:rPr>
          <w:b/>
          <w:bCs/>
          <w:sz w:val="22"/>
          <w:szCs w:val="22"/>
        </w:rPr>
        <w:t>?</w:t>
      </w:r>
    </w:p>
    <w:p w:rsidR="009B11A8" w:rsidRPr="00D45A67" w:rsidRDefault="009B11A8" w:rsidP="009B11A8">
      <w:pPr>
        <w:tabs>
          <w:tab w:val="left" w:pos="90"/>
          <w:tab w:val="center" w:pos="3240"/>
          <w:tab w:val="left" w:pos="4050"/>
          <w:tab w:val="right" w:pos="7920"/>
        </w:tabs>
        <w:ind w:left="900"/>
        <w:rPr>
          <w:b/>
          <w:bCs/>
          <w:sz w:val="22"/>
          <w:szCs w:val="22"/>
        </w:rPr>
      </w:pPr>
      <w:r w:rsidRPr="00D45A67">
        <w:rPr>
          <w:b/>
          <w:bCs/>
          <w:sz w:val="22"/>
          <w:szCs w:val="22"/>
        </w:rPr>
        <w:t xml:space="preserve">'Tis sent to announce a newborn </w:t>
      </w:r>
      <w:r>
        <w:rPr>
          <w:b/>
          <w:bCs/>
          <w:sz w:val="22"/>
          <w:szCs w:val="22"/>
        </w:rPr>
        <w:t>k</w:t>
      </w:r>
      <w:r w:rsidRPr="00D45A67">
        <w:rPr>
          <w:b/>
          <w:bCs/>
          <w:sz w:val="22"/>
          <w:szCs w:val="22"/>
        </w:rPr>
        <w:t>ing</w:t>
      </w:r>
      <w:r>
        <w:rPr>
          <w:b/>
          <w:bCs/>
          <w:sz w:val="22"/>
          <w:szCs w:val="22"/>
        </w:rPr>
        <w:t>,</w:t>
      </w:r>
    </w:p>
    <w:p w:rsidR="009B11A8" w:rsidRPr="003F3388" w:rsidRDefault="009B11A8" w:rsidP="009B11A8">
      <w:pPr>
        <w:tabs>
          <w:tab w:val="left" w:pos="90"/>
          <w:tab w:val="center" w:pos="3240"/>
          <w:tab w:val="left" w:pos="4050"/>
          <w:tab w:val="right" w:pos="7920"/>
        </w:tabs>
        <w:ind w:left="900"/>
        <w:rPr>
          <w:b/>
          <w:bCs/>
          <w:sz w:val="22"/>
          <w:szCs w:val="22"/>
        </w:rPr>
      </w:pPr>
      <w:r w:rsidRPr="00D45A67">
        <w:rPr>
          <w:b/>
          <w:bCs/>
          <w:sz w:val="22"/>
          <w:szCs w:val="22"/>
        </w:rPr>
        <w:t>Glad tiding of our God to bring</w:t>
      </w:r>
      <w:r>
        <w:rPr>
          <w:b/>
          <w:bCs/>
          <w:sz w:val="22"/>
          <w:szCs w:val="22"/>
        </w:rPr>
        <w:t>.</w:t>
      </w:r>
    </w:p>
    <w:p w:rsidR="00416C65" w:rsidRDefault="00416C65" w:rsidP="00E53F75">
      <w:pPr>
        <w:ind w:left="900"/>
        <w:rPr>
          <w:rFonts w:eastAsiaTheme="minorHAnsi"/>
          <w:sz w:val="16"/>
          <w:szCs w:val="16"/>
        </w:rPr>
      </w:pPr>
    </w:p>
    <w:p w:rsidR="00E53F75" w:rsidRPr="00534601" w:rsidRDefault="00E53F75" w:rsidP="00E53F75">
      <w:pPr>
        <w:ind w:left="900"/>
        <w:rPr>
          <w:rFonts w:eastAsiaTheme="minorHAnsi"/>
          <w:sz w:val="16"/>
          <w:szCs w:val="16"/>
        </w:rPr>
      </w:pPr>
      <w:r>
        <w:rPr>
          <w:rFonts w:eastAsiaTheme="minorHAnsi"/>
          <w:sz w:val="16"/>
          <w:szCs w:val="16"/>
        </w:rPr>
        <w:t>Public domain</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w:t>
      </w:r>
      <w:r w:rsidR="001A72EE">
        <w:rPr>
          <w:sz w:val="24"/>
        </w:rPr>
        <w:t>1</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r>
      <w:r w:rsidR="009B11A8">
        <w:rPr>
          <w:b/>
          <w:bCs/>
          <w:color w:val="000000"/>
          <w:sz w:val="24"/>
          <w:szCs w:val="24"/>
        </w:rPr>
        <w:t>Amen</w:t>
      </w:r>
      <w:r>
        <w:rPr>
          <w:b/>
          <w:bCs/>
          <w:color w:val="000000"/>
          <w:sz w:val="24"/>
          <w:szCs w:val="24"/>
        </w:rPr>
        <w:t>, amen!</w:t>
      </w:r>
    </w:p>
    <w:bookmarkEnd w:id="22"/>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16C65" w:rsidRPr="002A4EA2" w:rsidRDefault="0051795F" w:rsidP="009B11A8">
      <w:pPr>
        <w:tabs>
          <w:tab w:val="left" w:pos="90"/>
          <w:tab w:val="center" w:pos="3240"/>
          <w:tab w:val="right" w:pos="7920"/>
        </w:tabs>
        <w:ind w:left="-360"/>
      </w:pPr>
      <w:r>
        <w:rPr>
          <w:sz w:val="24"/>
          <w:szCs w:val="24"/>
        </w:rPr>
        <w:t>2</w:t>
      </w:r>
      <w:r w:rsidR="001A72EE">
        <w:rPr>
          <w:sz w:val="24"/>
          <w:szCs w:val="24"/>
        </w:rPr>
        <w:t>2</w:t>
      </w: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2D548E">
        <w:rPr>
          <w:sz w:val="24"/>
          <w:szCs w:val="24"/>
        </w:rPr>
        <w:t xml:space="preserve">:   </w:t>
      </w:r>
      <w:r w:rsidR="00416C65">
        <w:rPr>
          <w:i/>
          <w:iCs/>
          <w:sz w:val="24"/>
          <w:szCs w:val="24"/>
        </w:rPr>
        <w:t xml:space="preserve">Auld Lang Syne      </w:t>
      </w:r>
    </w:p>
    <w:p w:rsidR="00024907" w:rsidRDefault="00024907" w:rsidP="005A7DC4">
      <w:pPr>
        <w:tabs>
          <w:tab w:val="left" w:pos="90"/>
          <w:tab w:val="left" w:pos="1350"/>
          <w:tab w:val="left" w:pos="2520"/>
          <w:tab w:val="right" w:pos="5400"/>
        </w:tabs>
        <w:rPr>
          <w:b/>
          <w:sz w:val="22"/>
          <w:szCs w:val="22"/>
        </w:rPr>
      </w:pPr>
    </w:p>
    <w:p w:rsidR="009B11A8" w:rsidRDefault="009B11A8" w:rsidP="005A7DC4">
      <w:pPr>
        <w:tabs>
          <w:tab w:val="left" w:pos="90"/>
          <w:tab w:val="left" w:pos="1350"/>
          <w:tab w:val="left" w:pos="2520"/>
          <w:tab w:val="right" w:pos="5400"/>
        </w:tabs>
        <w:rPr>
          <w:b/>
          <w:sz w:val="22"/>
          <w:szCs w:val="22"/>
        </w:rPr>
      </w:pPr>
    </w:p>
    <w:p w:rsidR="00D92364" w:rsidRPr="00521B98" w:rsidRDefault="00D92364" w:rsidP="00D92364">
      <w:pPr>
        <w:rPr>
          <w:b/>
          <w:sz w:val="24"/>
          <w:szCs w:val="24"/>
        </w:rPr>
      </w:pPr>
      <w:bookmarkStart w:id="23" w:name="_Hlk82086255"/>
      <w:bookmarkStart w:id="24" w:name="_Hlk80803099"/>
      <w:bookmarkStart w:id="25" w:name="_Hlk109339699"/>
      <w:bookmarkStart w:id="26" w:name="_Hlk111715932"/>
      <w:bookmarkStart w:id="27" w:name="_Hlk108530327"/>
      <w:bookmarkStart w:id="28" w:name="_Hlk131672853"/>
      <w:bookmarkStart w:id="29" w:name="_Hlk129614358"/>
      <w:bookmarkStart w:id="30" w:name="_Hlk130290968"/>
      <w:bookmarkStart w:id="31" w:name="_Hlk132274792"/>
      <w:bookmarkStart w:id="32" w:name="_Hlk131672879"/>
      <w:bookmarkStart w:id="33" w:name="_Hlk147834004"/>
      <w:bookmarkStart w:id="34" w:name="_Hlk98488795"/>
      <w:bookmarkStart w:id="35" w:name="_Hlk132895756"/>
      <w:r w:rsidRPr="00521B98">
        <w:rPr>
          <w:b/>
          <w:sz w:val="24"/>
          <w:szCs w:val="24"/>
        </w:rPr>
        <w:t>Participants and Technical Crew</w:t>
      </w:r>
    </w:p>
    <w:bookmarkEnd w:id="23"/>
    <w:bookmarkEnd w:id="24"/>
    <w:bookmarkEnd w:id="25"/>
    <w:bookmarkEnd w:id="26"/>
    <w:bookmarkEnd w:id="27"/>
    <w:p w:rsidR="00D92364" w:rsidRDefault="00D92364" w:rsidP="00D92364">
      <w:pPr>
        <w:rPr>
          <w:sz w:val="24"/>
          <w:szCs w:val="24"/>
        </w:rPr>
      </w:pPr>
      <w:r w:rsidRPr="00521B98">
        <w:rPr>
          <w:sz w:val="24"/>
          <w:szCs w:val="24"/>
        </w:rPr>
        <w:t xml:space="preserve">Rev. Wendy Boden  </w:t>
      </w:r>
      <w:r w:rsidRPr="00521B98">
        <w:rPr>
          <w:sz w:val="24"/>
          <w:szCs w:val="24"/>
        </w:rPr>
        <w:br/>
        <w:t xml:space="preserve">Liturgist: </w:t>
      </w:r>
      <w:r>
        <w:rPr>
          <w:sz w:val="24"/>
          <w:szCs w:val="24"/>
        </w:rPr>
        <w:t>Gretchen Fleming</w:t>
      </w:r>
      <w:r w:rsidRPr="00521B98">
        <w:rPr>
          <w:sz w:val="24"/>
          <w:szCs w:val="24"/>
        </w:rPr>
        <w:br/>
      </w:r>
      <w:r w:rsidRPr="00F63378">
        <w:rPr>
          <w:sz w:val="24"/>
          <w:szCs w:val="24"/>
        </w:rPr>
        <w:t xml:space="preserve">Greeter/Fellowship: </w:t>
      </w:r>
      <w:r w:rsidR="002A4EA2">
        <w:rPr>
          <w:sz w:val="24"/>
          <w:szCs w:val="24"/>
        </w:rPr>
        <w:t>Louanne Jourdan</w:t>
      </w:r>
      <w:r w:rsidRPr="00521B98">
        <w:rPr>
          <w:sz w:val="24"/>
          <w:szCs w:val="24"/>
        </w:rPr>
        <w:br/>
        <w:t xml:space="preserve">Music: </w:t>
      </w:r>
      <w:r w:rsidR="00416C65">
        <w:rPr>
          <w:sz w:val="24"/>
          <w:szCs w:val="24"/>
        </w:rPr>
        <w:t>Cindy Trowbridge, piano; Victor King; Nick Kaskovich, accordi</w:t>
      </w:r>
      <w:r w:rsidR="009B11A8">
        <w:rPr>
          <w:sz w:val="24"/>
          <w:szCs w:val="24"/>
        </w:rPr>
        <w:t>o</w:t>
      </w:r>
      <w:r w:rsidR="00416C65">
        <w:rPr>
          <w:sz w:val="24"/>
          <w:szCs w:val="24"/>
        </w:rPr>
        <w:t>n</w:t>
      </w:r>
      <w:r w:rsidRPr="00521B98">
        <w:rPr>
          <w:sz w:val="24"/>
          <w:szCs w:val="24"/>
        </w:rPr>
        <w:br/>
      </w:r>
      <w:r>
        <w:rPr>
          <w:sz w:val="24"/>
          <w:szCs w:val="24"/>
        </w:rPr>
        <w:t>Worship Assistant: David Kozich</w:t>
      </w:r>
    </w:p>
    <w:p w:rsidR="00D92364" w:rsidRPr="00521B98" w:rsidRDefault="00D92364" w:rsidP="00D92364">
      <w:pPr>
        <w:rPr>
          <w:sz w:val="24"/>
          <w:szCs w:val="24"/>
        </w:rPr>
      </w:pPr>
      <w:r w:rsidRPr="00521B98">
        <w:rPr>
          <w:sz w:val="24"/>
          <w:szCs w:val="24"/>
        </w:rPr>
        <w:t>Tech support:</w:t>
      </w:r>
      <w:r>
        <w:rPr>
          <w:sz w:val="24"/>
          <w:szCs w:val="24"/>
        </w:rPr>
        <w:t xml:space="preserve"> Chris Kozich, Blair Nelson  </w:t>
      </w:r>
      <w:bookmarkEnd w:id="28"/>
      <w:r>
        <w:rPr>
          <w:sz w:val="24"/>
          <w:szCs w:val="24"/>
        </w:rPr>
        <w:br/>
      </w:r>
    </w:p>
    <w:bookmarkEnd w:id="29"/>
    <w:bookmarkEnd w:id="30"/>
    <w:bookmarkEnd w:id="31"/>
    <w:bookmarkEnd w:id="32"/>
    <w:p w:rsidR="002A4EA2" w:rsidRPr="0042202D" w:rsidRDefault="002A4EA2" w:rsidP="002A4EA2">
      <w:pPr>
        <w:tabs>
          <w:tab w:val="left" w:pos="3600"/>
        </w:tabs>
        <w:rPr>
          <w:rFonts w:eastAsiaTheme="minorHAnsi"/>
          <w:kern w:val="2"/>
          <w:sz w:val="24"/>
          <w:szCs w:val="24"/>
        </w:rPr>
      </w:pPr>
      <w:r w:rsidRPr="0042202D">
        <w:rPr>
          <w:rFonts w:eastAsiaTheme="minorHAnsi"/>
          <w:kern w:val="2"/>
          <w:sz w:val="24"/>
          <w:szCs w:val="24"/>
        </w:rPr>
        <w:t>Poinsettia plant(s) are in appreciation of all the beautiful musical talent shared during Advent and Christmas.</w:t>
      </w:r>
    </w:p>
    <w:p w:rsidR="00C12F02" w:rsidRDefault="00C12F02" w:rsidP="00D0036B">
      <w:pPr>
        <w:rPr>
          <w:sz w:val="24"/>
          <w:szCs w:val="24"/>
        </w:rPr>
      </w:pPr>
    </w:p>
    <w:bookmarkEnd w:id="33"/>
    <w:bookmarkEnd w:id="34"/>
    <w:bookmarkEnd w:id="35"/>
    <w:p w:rsidR="009B11A8" w:rsidRDefault="009B11A8">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B903AE">
            <w:pPr>
              <w:rPr>
                <w:bCs/>
                <w:szCs w:val="22"/>
              </w:rPr>
            </w:pPr>
            <w:r w:rsidRPr="00B903AE">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B903AE">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3C87"/>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1A4B"/>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393"/>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2EE"/>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47FF9"/>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4EA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14F2"/>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38F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3F7B8F"/>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65"/>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72D"/>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1904"/>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5ACC"/>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48B1"/>
    <w:rsid w:val="006F67E8"/>
    <w:rsid w:val="006F76E4"/>
    <w:rsid w:val="006F77F0"/>
    <w:rsid w:val="007004D2"/>
    <w:rsid w:val="00701097"/>
    <w:rsid w:val="007014F1"/>
    <w:rsid w:val="00701728"/>
    <w:rsid w:val="0070277B"/>
    <w:rsid w:val="0070374A"/>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26C7"/>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6A24"/>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B67"/>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11A8"/>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3AE"/>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1BEB"/>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1959"/>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0F7"/>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0EE9"/>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3F75"/>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518B"/>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132"/>
    <w:rsid w:val="00F74204"/>
    <w:rsid w:val="00F74E01"/>
    <w:rsid w:val="00F75C50"/>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60495822">
      <w:bodyDiv w:val="1"/>
      <w:marLeft w:val="0"/>
      <w:marRight w:val="0"/>
      <w:marTop w:val="0"/>
      <w:marBottom w:val="0"/>
      <w:divBdr>
        <w:top w:val="none" w:sz="0" w:space="0" w:color="auto"/>
        <w:left w:val="none" w:sz="0" w:space="0" w:color="auto"/>
        <w:bottom w:val="none" w:sz="0" w:space="0" w:color="auto"/>
        <w:right w:val="none" w:sz="0" w:space="0" w:color="auto"/>
      </w:divBdr>
      <w:divsChild>
        <w:div w:id="638533513">
          <w:marLeft w:val="0"/>
          <w:marRight w:val="0"/>
          <w:marTop w:val="0"/>
          <w:marBottom w:val="0"/>
          <w:divBdr>
            <w:top w:val="none" w:sz="0" w:space="0" w:color="auto"/>
            <w:left w:val="none" w:sz="0" w:space="0" w:color="auto"/>
            <w:bottom w:val="none" w:sz="0" w:space="0" w:color="auto"/>
            <w:right w:val="none" w:sz="0" w:space="0" w:color="auto"/>
          </w:divBdr>
        </w:div>
        <w:div w:id="199629815">
          <w:marLeft w:val="0"/>
          <w:marRight w:val="0"/>
          <w:marTop w:val="0"/>
          <w:marBottom w:val="0"/>
          <w:divBdr>
            <w:top w:val="none" w:sz="0" w:space="0" w:color="auto"/>
            <w:left w:val="none" w:sz="0" w:space="0" w:color="auto"/>
            <w:bottom w:val="none" w:sz="0" w:space="0" w:color="auto"/>
            <w:right w:val="none" w:sz="0" w:space="0" w:color="auto"/>
          </w:divBdr>
        </w:div>
        <w:div w:id="1679623249">
          <w:marLeft w:val="0"/>
          <w:marRight w:val="0"/>
          <w:marTop w:val="0"/>
          <w:marBottom w:val="0"/>
          <w:divBdr>
            <w:top w:val="none" w:sz="0" w:space="0" w:color="auto"/>
            <w:left w:val="none" w:sz="0" w:space="0" w:color="auto"/>
            <w:bottom w:val="none" w:sz="0" w:space="0" w:color="auto"/>
            <w:right w:val="none" w:sz="0" w:space="0" w:color="auto"/>
          </w:divBdr>
        </w:div>
        <w:div w:id="665980047">
          <w:marLeft w:val="0"/>
          <w:marRight w:val="0"/>
          <w:marTop w:val="0"/>
          <w:marBottom w:val="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D162-1EE2-4222-8B7B-04E4B05A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2023-12-22T18:37:00Z</cp:lastPrinted>
  <dcterms:created xsi:type="dcterms:W3CDTF">2023-12-23T02:33:00Z</dcterms:created>
  <dcterms:modified xsi:type="dcterms:W3CDTF">2023-12-23T02:33:00Z</dcterms:modified>
</cp:coreProperties>
</file>