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C57FB6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June </w:t>
      </w:r>
      <w:r w:rsidR="008062EE">
        <w:rPr>
          <w:b/>
          <w:sz w:val="28"/>
          <w:szCs w:val="28"/>
        </w:rPr>
        <w:t>30</w:t>
      </w:r>
      <w:r w:rsidR="00B26873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26873" w:rsidRDefault="00B2687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8062EE" w:rsidRPr="00520D6F" w:rsidRDefault="00C63FC8" w:rsidP="008062E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CA6072">
        <w:tab/>
      </w:r>
      <w:r w:rsidR="00B70477" w:rsidRPr="00685011">
        <w:rPr>
          <w:sz w:val="24"/>
        </w:rPr>
        <w:t xml:space="preserve">Hymn:   </w:t>
      </w:r>
      <w:r w:rsidR="008062EE">
        <w:rPr>
          <w:bCs/>
          <w:i/>
          <w:iCs/>
          <w:color w:val="000000"/>
          <w:sz w:val="24"/>
          <w:szCs w:val="24"/>
        </w:rPr>
        <w:t>Yet Not I But Through Christ in Me</w:t>
      </w:r>
      <w:r w:rsidR="008062EE">
        <w:rPr>
          <w:bCs/>
          <w:i/>
          <w:iCs/>
          <w:color w:val="000000"/>
          <w:sz w:val="22"/>
          <w:szCs w:val="22"/>
        </w:rPr>
        <w:t xml:space="preserve">             </w:t>
      </w:r>
      <w:r w:rsidR="008062EE" w:rsidRPr="00457EAB">
        <w:rPr>
          <w:sz w:val="24"/>
          <w:szCs w:val="24"/>
        </w:rPr>
        <w:tab/>
      </w:r>
      <w:r w:rsidR="008062EE">
        <w:rPr>
          <w:sz w:val="24"/>
          <w:szCs w:val="24"/>
        </w:rPr>
        <w:t>p. 40, gold supplement</w:t>
      </w:r>
    </w:p>
    <w:p w:rsidR="008062EE" w:rsidRPr="00E815C8" w:rsidRDefault="008062EE" w:rsidP="008062EE">
      <w:pPr>
        <w:shd w:val="clear" w:color="auto" w:fill="FFFFFF"/>
        <w:ind w:left="900"/>
        <w:rPr>
          <w:color w:val="000000"/>
          <w:sz w:val="24"/>
          <w:szCs w:val="24"/>
        </w:rPr>
      </w:pPr>
      <w:r w:rsidRPr="00E815C8">
        <w:rPr>
          <w:color w:val="000000"/>
          <w:sz w:val="24"/>
          <w:szCs w:val="24"/>
        </w:rPr>
        <w:t>Verse 1</w:t>
      </w:r>
    </w:p>
    <w:p w:rsidR="008062EE" w:rsidRPr="00E815C8" w:rsidRDefault="008062EE" w:rsidP="008062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What gift of grace is Jesus, my redeemer.</w:t>
      </w:r>
    </w:p>
    <w:p w:rsidR="008062EE" w:rsidRPr="00E815C8" w:rsidRDefault="008062EE" w:rsidP="008062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There is no more for heaven now to give.</w:t>
      </w:r>
    </w:p>
    <w:p w:rsidR="008062EE" w:rsidRPr="00E815C8" w:rsidRDefault="008062EE" w:rsidP="008062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He is my joy, my righteousness and freedom,</w:t>
      </w:r>
    </w:p>
    <w:p w:rsidR="008062EE" w:rsidRPr="00E815C8" w:rsidRDefault="008062EE" w:rsidP="008062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My steadfast love, my deep and boundless peace.</w:t>
      </w:r>
    </w:p>
    <w:p w:rsidR="008062EE" w:rsidRPr="00E815C8" w:rsidRDefault="008062EE" w:rsidP="008062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To this I hold: my hope is only Jesus,</w:t>
      </w:r>
    </w:p>
    <w:p w:rsidR="008062EE" w:rsidRPr="00E815C8" w:rsidRDefault="008062EE" w:rsidP="008062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For my life is wholly bound to his.</w:t>
      </w:r>
    </w:p>
    <w:p w:rsidR="008062EE" w:rsidRPr="00E815C8" w:rsidRDefault="008062EE" w:rsidP="008062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Oh how strange and divine, I can sing: all is mine!</w:t>
      </w:r>
    </w:p>
    <w:p w:rsidR="008062EE" w:rsidRPr="00E815C8" w:rsidRDefault="008062EE" w:rsidP="008062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Yet not I, but through Christ in me.</w:t>
      </w:r>
    </w:p>
    <w:p w:rsidR="008062EE" w:rsidRPr="00E815C8" w:rsidRDefault="008062EE" w:rsidP="008062EE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8062EE" w:rsidRPr="00E815C8" w:rsidRDefault="008062EE" w:rsidP="008062EE">
      <w:pPr>
        <w:shd w:val="clear" w:color="auto" w:fill="FFFFFF"/>
        <w:ind w:left="900"/>
        <w:rPr>
          <w:color w:val="000000"/>
          <w:sz w:val="24"/>
          <w:szCs w:val="24"/>
        </w:rPr>
      </w:pPr>
      <w:r w:rsidRPr="00E815C8">
        <w:rPr>
          <w:color w:val="000000"/>
          <w:sz w:val="24"/>
          <w:szCs w:val="24"/>
        </w:rPr>
        <w:t>Verse 2</w:t>
      </w:r>
    </w:p>
    <w:p w:rsidR="008062EE" w:rsidRPr="00E815C8" w:rsidRDefault="008062EE" w:rsidP="008062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The night is dark, but I am not forsaken,</w:t>
      </w:r>
    </w:p>
    <w:p w:rsidR="008062EE" w:rsidRPr="00E815C8" w:rsidRDefault="008062EE" w:rsidP="008062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For by my side the Savior, he will stay.</w:t>
      </w:r>
    </w:p>
    <w:p w:rsidR="008062EE" w:rsidRPr="00E815C8" w:rsidRDefault="008062EE" w:rsidP="008062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I labor on in weakness and rejoicing,</w:t>
      </w:r>
    </w:p>
    <w:p w:rsidR="008062EE" w:rsidRPr="00E815C8" w:rsidRDefault="008062EE" w:rsidP="008062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For in my need his power is displayed.</w:t>
      </w:r>
    </w:p>
    <w:p w:rsidR="008062EE" w:rsidRPr="00E815C8" w:rsidRDefault="008062EE" w:rsidP="008062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To this I hold: my Shepherd will defend me.</w:t>
      </w:r>
    </w:p>
    <w:p w:rsidR="008062EE" w:rsidRPr="00E815C8" w:rsidRDefault="008062EE" w:rsidP="008062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Through the deepest valley he will lead.</w:t>
      </w:r>
    </w:p>
    <w:p w:rsidR="008062EE" w:rsidRPr="00E815C8" w:rsidRDefault="008062EE" w:rsidP="008062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Oh the night has been won, and I shall overcome!</w:t>
      </w:r>
    </w:p>
    <w:p w:rsidR="008062EE" w:rsidRPr="00E815C8" w:rsidRDefault="008062EE" w:rsidP="008062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Yet not I, but through Christ in me.</w:t>
      </w:r>
    </w:p>
    <w:p w:rsidR="008062EE" w:rsidRPr="00E815C8" w:rsidRDefault="008062EE" w:rsidP="008062EE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8062EE" w:rsidRPr="00E815C8" w:rsidRDefault="008062EE" w:rsidP="008062EE">
      <w:pPr>
        <w:shd w:val="clear" w:color="auto" w:fill="FFFFFF"/>
        <w:ind w:left="900"/>
        <w:rPr>
          <w:color w:val="000000"/>
          <w:sz w:val="24"/>
          <w:szCs w:val="24"/>
        </w:rPr>
      </w:pPr>
      <w:r w:rsidRPr="00E815C8">
        <w:rPr>
          <w:color w:val="000000"/>
          <w:sz w:val="24"/>
          <w:szCs w:val="24"/>
        </w:rPr>
        <w:t>Verse 3</w:t>
      </w:r>
    </w:p>
    <w:p w:rsidR="008062EE" w:rsidRPr="00E815C8" w:rsidRDefault="008062EE" w:rsidP="008062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No fate I dread I know I am forgiven</w:t>
      </w:r>
    </w:p>
    <w:p w:rsidR="008062EE" w:rsidRPr="00E815C8" w:rsidRDefault="008062EE" w:rsidP="008062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The future sure the price it has been paid</w:t>
      </w:r>
    </w:p>
    <w:p w:rsidR="008062EE" w:rsidRPr="00E815C8" w:rsidRDefault="008062EE" w:rsidP="008062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For Jesus bled and suffered for my pardon</w:t>
      </w:r>
    </w:p>
    <w:p w:rsidR="008062EE" w:rsidRPr="00E815C8" w:rsidRDefault="008062EE" w:rsidP="008062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And he was raised to overthrow the grave</w:t>
      </w:r>
    </w:p>
    <w:p w:rsidR="008062EE" w:rsidRPr="00E815C8" w:rsidRDefault="008062EE" w:rsidP="008062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To this I hold my sin has been defeated</w:t>
      </w:r>
    </w:p>
    <w:p w:rsidR="008062EE" w:rsidRPr="00E815C8" w:rsidRDefault="008062EE" w:rsidP="008062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Jesus now and ever is my plea</w:t>
      </w:r>
    </w:p>
    <w:p w:rsidR="008062EE" w:rsidRPr="00E815C8" w:rsidRDefault="008062EE" w:rsidP="008062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Oh the chains are released I can sing I am free</w:t>
      </w:r>
    </w:p>
    <w:p w:rsidR="008062EE" w:rsidRPr="00E815C8" w:rsidRDefault="008062EE" w:rsidP="008062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Yet not I, but through Christ in me.</w:t>
      </w:r>
    </w:p>
    <w:p w:rsidR="008062EE" w:rsidRPr="00E815C8" w:rsidRDefault="008062EE" w:rsidP="008062EE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8062EE" w:rsidRPr="00E815C8" w:rsidRDefault="008062EE" w:rsidP="008062EE">
      <w:pPr>
        <w:shd w:val="clear" w:color="auto" w:fill="FFFFFF"/>
        <w:ind w:left="900"/>
        <w:rPr>
          <w:color w:val="000000"/>
          <w:sz w:val="24"/>
          <w:szCs w:val="24"/>
        </w:rPr>
      </w:pPr>
      <w:r w:rsidRPr="00E815C8">
        <w:rPr>
          <w:color w:val="000000"/>
          <w:sz w:val="24"/>
          <w:szCs w:val="24"/>
        </w:rPr>
        <w:t>Verse 4</w:t>
      </w:r>
    </w:p>
    <w:p w:rsidR="008062EE" w:rsidRPr="00E815C8" w:rsidRDefault="008062EE" w:rsidP="008062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With every breath I long to follow Jesus</w:t>
      </w:r>
    </w:p>
    <w:p w:rsidR="008062EE" w:rsidRPr="00E815C8" w:rsidRDefault="008062EE" w:rsidP="008062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For he has said that he will bring me home</w:t>
      </w:r>
    </w:p>
    <w:p w:rsidR="008062EE" w:rsidRPr="00E815C8" w:rsidRDefault="008062EE" w:rsidP="008062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And day by day I know he will renew me</w:t>
      </w:r>
    </w:p>
    <w:p w:rsidR="008062EE" w:rsidRPr="00E815C8" w:rsidRDefault="008062EE" w:rsidP="008062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Until I stand with joy before the throne</w:t>
      </w:r>
    </w:p>
    <w:p w:rsidR="008062EE" w:rsidRPr="00E815C8" w:rsidRDefault="008062EE" w:rsidP="008062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To this I hold my hope is only Jesus</w:t>
      </w:r>
    </w:p>
    <w:p w:rsidR="008062EE" w:rsidRPr="00E815C8" w:rsidRDefault="008062EE" w:rsidP="008062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All the glory evermore to him</w:t>
      </w:r>
    </w:p>
    <w:p w:rsidR="008062EE" w:rsidRPr="00E815C8" w:rsidRDefault="008062EE" w:rsidP="008062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When the race is complete still my lips shall repeat</w:t>
      </w:r>
    </w:p>
    <w:p w:rsidR="008062EE" w:rsidRPr="001A7EEC" w:rsidRDefault="008062EE" w:rsidP="008062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A0332C">
        <w:rPr>
          <w:b/>
          <w:bCs/>
          <w:color w:val="000000"/>
          <w:sz w:val="24"/>
          <w:szCs w:val="24"/>
        </w:rPr>
        <w:t>Yet not I</w:t>
      </w:r>
      <w:r w:rsidRPr="00E815C8">
        <w:rPr>
          <w:b/>
          <w:bCs/>
          <w:color w:val="000000"/>
          <w:sz w:val="24"/>
          <w:szCs w:val="24"/>
        </w:rPr>
        <w:t>,</w:t>
      </w:r>
      <w:r w:rsidRPr="00A0332C">
        <w:rPr>
          <w:b/>
          <w:bCs/>
          <w:color w:val="000000"/>
          <w:sz w:val="24"/>
          <w:szCs w:val="24"/>
        </w:rPr>
        <w:t xml:space="preserve"> but through Christ in me</w:t>
      </w:r>
      <w:r w:rsidRPr="00E815C8">
        <w:rPr>
          <w:b/>
          <w:bCs/>
          <w:color w:val="000000"/>
          <w:sz w:val="24"/>
          <w:szCs w:val="24"/>
        </w:rPr>
        <w:t>.</w:t>
      </w:r>
    </w:p>
    <w:p w:rsidR="008062EE" w:rsidRDefault="008062EE" w:rsidP="008062EE">
      <w:pPr>
        <w:shd w:val="clear" w:color="auto" w:fill="FFFFFF"/>
        <w:ind w:left="907"/>
        <w:rPr>
          <w:sz w:val="16"/>
          <w:szCs w:val="16"/>
        </w:rPr>
      </w:pPr>
    </w:p>
    <w:p w:rsidR="008062EE" w:rsidRPr="00E815C8" w:rsidRDefault="008062EE" w:rsidP="008062EE">
      <w:pPr>
        <w:shd w:val="clear" w:color="auto" w:fill="FFFFFF"/>
        <w:ind w:left="907"/>
        <w:rPr>
          <w:sz w:val="16"/>
          <w:szCs w:val="16"/>
        </w:rPr>
      </w:pPr>
      <w:r w:rsidRPr="00E815C8">
        <w:rPr>
          <w:sz w:val="16"/>
          <w:szCs w:val="16"/>
        </w:rPr>
        <w:t>CCLI Song # 7121852</w:t>
      </w:r>
    </w:p>
    <w:p w:rsidR="008062EE" w:rsidRPr="00E815C8" w:rsidRDefault="008062EE" w:rsidP="008062EE">
      <w:pPr>
        <w:shd w:val="clear" w:color="auto" w:fill="FFFFFF"/>
        <w:ind w:left="907"/>
        <w:rPr>
          <w:sz w:val="16"/>
          <w:szCs w:val="16"/>
        </w:rPr>
      </w:pPr>
      <w:r w:rsidRPr="00E815C8">
        <w:rPr>
          <w:sz w:val="16"/>
          <w:szCs w:val="16"/>
        </w:rPr>
        <w:t>Jonny Robinson | Michael Farren | Rich Thompson</w:t>
      </w:r>
    </w:p>
    <w:p w:rsidR="008062EE" w:rsidRPr="00E815C8" w:rsidRDefault="008062EE" w:rsidP="008062EE">
      <w:pPr>
        <w:shd w:val="clear" w:color="auto" w:fill="FFFFFF"/>
        <w:ind w:left="907"/>
        <w:rPr>
          <w:sz w:val="16"/>
          <w:szCs w:val="16"/>
        </w:rPr>
      </w:pPr>
      <w:r w:rsidRPr="00E815C8">
        <w:rPr>
          <w:sz w:val="16"/>
          <w:szCs w:val="16"/>
        </w:rPr>
        <w:t xml:space="preserve">© 2018 </w:t>
      </w:r>
      <w:proofErr w:type="spellStart"/>
      <w:r w:rsidRPr="00E815C8">
        <w:rPr>
          <w:sz w:val="16"/>
          <w:szCs w:val="16"/>
        </w:rPr>
        <w:t>CityAlight</w:t>
      </w:r>
      <w:proofErr w:type="spellEnd"/>
      <w:r w:rsidRPr="00E815C8">
        <w:rPr>
          <w:sz w:val="16"/>
          <w:szCs w:val="16"/>
        </w:rPr>
        <w:t xml:space="preserve"> Music; </w:t>
      </w:r>
      <w:proofErr w:type="spellStart"/>
      <w:r w:rsidRPr="00E815C8">
        <w:rPr>
          <w:sz w:val="16"/>
          <w:szCs w:val="16"/>
        </w:rPr>
        <w:t>Farren</w:t>
      </w:r>
      <w:proofErr w:type="spellEnd"/>
      <w:r w:rsidRPr="00E815C8">
        <w:rPr>
          <w:sz w:val="16"/>
          <w:szCs w:val="16"/>
        </w:rPr>
        <w:t xml:space="preserve"> Love </w:t>
      </w:r>
      <w:proofErr w:type="gramStart"/>
      <w:r w:rsidRPr="00E815C8">
        <w:rPr>
          <w:sz w:val="16"/>
          <w:szCs w:val="16"/>
        </w:rPr>
        <w:t>And</w:t>
      </w:r>
      <w:proofErr w:type="gramEnd"/>
      <w:r w:rsidRPr="00E815C8">
        <w:rPr>
          <w:sz w:val="16"/>
          <w:szCs w:val="16"/>
        </w:rPr>
        <w:t xml:space="preserve"> War Publishing; Integrity's Alleluia! Music</w:t>
      </w:r>
    </w:p>
    <w:p w:rsidR="008062EE" w:rsidRPr="00E815C8" w:rsidRDefault="008062EE" w:rsidP="008062EE">
      <w:pPr>
        <w:shd w:val="clear" w:color="auto" w:fill="FFFFFF"/>
        <w:ind w:left="907"/>
        <w:rPr>
          <w:sz w:val="16"/>
          <w:szCs w:val="16"/>
        </w:rPr>
      </w:pPr>
      <w:r w:rsidRPr="00E815C8">
        <w:rPr>
          <w:sz w:val="16"/>
          <w:szCs w:val="16"/>
        </w:rPr>
        <w:t xml:space="preserve">For use solely with the </w:t>
      </w:r>
      <w:proofErr w:type="spellStart"/>
      <w:r w:rsidRPr="00E815C8">
        <w:rPr>
          <w:sz w:val="16"/>
          <w:szCs w:val="16"/>
        </w:rPr>
        <w:t>SongSelect</w:t>
      </w:r>
      <w:proofErr w:type="spellEnd"/>
      <w:r w:rsidRPr="00E815C8">
        <w:rPr>
          <w:sz w:val="16"/>
          <w:szCs w:val="16"/>
        </w:rPr>
        <w:t xml:space="preserve">® </w:t>
      </w:r>
      <w:hyperlink r:id="rId6" w:history="1">
        <w:r w:rsidRPr="00E815C8">
          <w:rPr>
            <w:rStyle w:val="Hyperlink"/>
            <w:sz w:val="16"/>
            <w:szCs w:val="16"/>
          </w:rPr>
          <w:t>Terms of Use</w:t>
        </w:r>
      </w:hyperlink>
      <w:r w:rsidRPr="00E815C8">
        <w:rPr>
          <w:sz w:val="16"/>
          <w:szCs w:val="16"/>
        </w:rPr>
        <w:t xml:space="preserve">. All rights reserved. </w:t>
      </w:r>
      <w:hyperlink r:id="rId7" w:tgtFrame="_blank" w:history="1">
        <w:r w:rsidRPr="00E815C8">
          <w:rPr>
            <w:rStyle w:val="Hyperlink"/>
            <w:sz w:val="16"/>
            <w:szCs w:val="16"/>
          </w:rPr>
          <w:t>www.ccli.com</w:t>
        </w:r>
      </w:hyperlink>
    </w:p>
    <w:p w:rsidR="008062EE" w:rsidRPr="00520D6F" w:rsidRDefault="008062EE" w:rsidP="008062EE">
      <w:pPr>
        <w:shd w:val="clear" w:color="auto" w:fill="FFFFFF"/>
        <w:ind w:left="907"/>
        <w:rPr>
          <w:sz w:val="16"/>
          <w:szCs w:val="16"/>
        </w:rPr>
      </w:pPr>
      <w:r w:rsidRPr="00A0332C">
        <w:rPr>
          <w:sz w:val="16"/>
          <w:szCs w:val="16"/>
        </w:rPr>
        <w:t>CCLI License # 21214429</w:t>
      </w:r>
    </w:p>
    <w:p w:rsidR="000E0A81" w:rsidRDefault="000E0A81" w:rsidP="008062E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530C78" w:rsidRPr="00633FE0" w:rsidRDefault="00530C78" w:rsidP="00DF7BC5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754538" w:rsidRPr="00E9664F" w:rsidRDefault="00C63FC8" w:rsidP="0075453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="00754538">
        <w:rPr>
          <w:sz w:val="24"/>
        </w:rPr>
        <w:t xml:space="preserve">Hymn 625:   </w:t>
      </w:r>
      <w:r w:rsidR="00754538">
        <w:rPr>
          <w:bCs/>
          <w:i/>
          <w:iCs/>
          <w:color w:val="000000"/>
          <w:sz w:val="22"/>
          <w:szCs w:val="22"/>
        </w:rPr>
        <w:t xml:space="preserve">O Lord My God (How Great Thou Art)   </w:t>
      </w:r>
      <w:r w:rsidR="00754538">
        <w:rPr>
          <w:bCs/>
          <w:color w:val="000000"/>
          <w:sz w:val="22"/>
          <w:szCs w:val="22"/>
        </w:rPr>
        <w:t>(all 4 verses)</w:t>
      </w:r>
      <w:r w:rsidR="00754538">
        <w:rPr>
          <w:bCs/>
          <w:i/>
          <w:iCs/>
          <w:color w:val="000000"/>
          <w:sz w:val="22"/>
          <w:szCs w:val="22"/>
        </w:rPr>
        <w:t xml:space="preserve">       </w:t>
      </w:r>
    </w:p>
    <w:p w:rsidR="00754538" w:rsidRPr="00193FD9" w:rsidRDefault="00754538" w:rsidP="0075453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2"/>
          <w:szCs w:val="22"/>
        </w:rPr>
      </w:pPr>
      <w:bookmarkStart w:id="0" w:name="_Hlk127279091"/>
      <w:r w:rsidRPr="00193FD9">
        <w:rPr>
          <w:color w:val="000000"/>
          <w:sz w:val="22"/>
          <w:szCs w:val="22"/>
        </w:rPr>
        <w:t>Verse 1</w:t>
      </w:r>
    </w:p>
    <w:p w:rsidR="00754538" w:rsidRPr="00193FD9" w:rsidRDefault="00754538" w:rsidP="0075453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 w:rsidRPr="00193FD9">
        <w:rPr>
          <w:b/>
          <w:bCs/>
          <w:color w:val="000000"/>
          <w:sz w:val="22"/>
          <w:szCs w:val="22"/>
        </w:rPr>
        <w:t>O Lord my God, when I in awesome wonder</w:t>
      </w:r>
      <w:r w:rsidRPr="00193FD9">
        <w:rPr>
          <w:b/>
          <w:bCs/>
          <w:color w:val="000000"/>
          <w:sz w:val="22"/>
          <w:szCs w:val="22"/>
        </w:rPr>
        <w:br/>
        <w:t>Consider all the worlds thy hands have made,</w:t>
      </w:r>
      <w:r w:rsidRPr="00193FD9">
        <w:rPr>
          <w:b/>
          <w:bCs/>
          <w:color w:val="000000"/>
          <w:sz w:val="22"/>
          <w:szCs w:val="22"/>
        </w:rPr>
        <w:br/>
        <w:t>I see the stars, I hear the rolling thunder,</w:t>
      </w:r>
      <w:r w:rsidRPr="00193FD9">
        <w:rPr>
          <w:b/>
          <w:bCs/>
          <w:color w:val="000000"/>
          <w:sz w:val="22"/>
          <w:szCs w:val="22"/>
        </w:rPr>
        <w:br/>
        <w:t>Thy power throughout the universe displayed:</w:t>
      </w:r>
    </w:p>
    <w:p w:rsidR="00754538" w:rsidRPr="00193FD9" w:rsidRDefault="00754538" w:rsidP="0075453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bookmarkStart w:id="1" w:name="_Hlk106704036"/>
      <w:r w:rsidRPr="00193FD9">
        <w:rPr>
          <w:b/>
          <w:bCs/>
          <w:color w:val="000000"/>
          <w:sz w:val="22"/>
          <w:szCs w:val="22"/>
        </w:rPr>
        <w:t>Then sings my soul, my Savior God, to thee:</w:t>
      </w:r>
      <w:r w:rsidRPr="00193FD9">
        <w:rPr>
          <w:b/>
          <w:bCs/>
          <w:color w:val="000000"/>
          <w:sz w:val="22"/>
          <w:szCs w:val="22"/>
        </w:rPr>
        <w:br/>
        <w:t>How great thou art! How great thou art!</w:t>
      </w:r>
      <w:r w:rsidRPr="00193FD9">
        <w:rPr>
          <w:b/>
          <w:bCs/>
          <w:color w:val="000000"/>
          <w:sz w:val="22"/>
          <w:szCs w:val="22"/>
        </w:rPr>
        <w:br/>
        <w:t>Then sings my soul, my Savior God, to thee</w:t>
      </w:r>
      <w:r>
        <w:rPr>
          <w:b/>
          <w:bCs/>
          <w:color w:val="000000"/>
          <w:sz w:val="22"/>
          <w:szCs w:val="22"/>
        </w:rPr>
        <w:t>:</w:t>
      </w:r>
      <w:r w:rsidRPr="00193FD9">
        <w:rPr>
          <w:b/>
          <w:bCs/>
          <w:color w:val="000000"/>
          <w:sz w:val="22"/>
          <w:szCs w:val="22"/>
        </w:rPr>
        <w:br/>
        <w:t>How great thou art! How great thou art!</w:t>
      </w:r>
    </w:p>
    <w:bookmarkEnd w:id="1"/>
    <w:p w:rsidR="00754538" w:rsidRPr="00193FD9" w:rsidRDefault="00754538" w:rsidP="0075453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2"/>
          <w:szCs w:val="22"/>
        </w:rPr>
      </w:pPr>
    </w:p>
    <w:p w:rsidR="00754538" w:rsidRPr="00193FD9" w:rsidRDefault="00754538" w:rsidP="0075453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2"/>
          <w:szCs w:val="22"/>
        </w:rPr>
      </w:pPr>
      <w:r w:rsidRPr="00193FD9">
        <w:rPr>
          <w:color w:val="000000"/>
          <w:sz w:val="22"/>
          <w:szCs w:val="22"/>
        </w:rPr>
        <w:t>Verse 2</w:t>
      </w:r>
    </w:p>
    <w:p w:rsidR="00754538" w:rsidRPr="00193FD9" w:rsidRDefault="00754538" w:rsidP="0075453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 w:rsidRPr="00193FD9">
        <w:rPr>
          <w:b/>
          <w:bCs/>
          <w:color w:val="000000"/>
          <w:sz w:val="22"/>
          <w:szCs w:val="22"/>
        </w:rPr>
        <w:t>When through the woods and forest glades I wander</w:t>
      </w:r>
      <w:r w:rsidRPr="00193FD9">
        <w:rPr>
          <w:b/>
          <w:bCs/>
          <w:color w:val="000000"/>
          <w:sz w:val="22"/>
          <w:szCs w:val="22"/>
        </w:rPr>
        <w:br/>
        <w:t>And hear the birds sing sweetly in the trees,</w:t>
      </w:r>
      <w:r w:rsidRPr="00193FD9">
        <w:rPr>
          <w:b/>
          <w:bCs/>
          <w:color w:val="000000"/>
          <w:sz w:val="22"/>
          <w:szCs w:val="22"/>
        </w:rPr>
        <w:br/>
        <w:t>When I look down from lofty mountain grandeur</w:t>
      </w:r>
      <w:r w:rsidRPr="00193FD9">
        <w:rPr>
          <w:b/>
          <w:bCs/>
          <w:color w:val="000000"/>
          <w:sz w:val="22"/>
          <w:szCs w:val="22"/>
        </w:rPr>
        <w:br/>
        <w:t>And hear the brook and feel the gentle breeze:</w:t>
      </w:r>
    </w:p>
    <w:p w:rsidR="00754538" w:rsidRPr="00193FD9" w:rsidRDefault="00754538" w:rsidP="0075453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 w:rsidRPr="00193FD9">
        <w:rPr>
          <w:b/>
          <w:bCs/>
          <w:color w:val="000000"/>
          <w:sz w:val="22"/>
          <w:szCs w:val="22"/>
        </w:rPr>
        <w:t>Then sings my soul, my Savior God, to thee:</w:t>
      </w:r>
      <w:r w:rsidRPr="00193FD9">
        <w:rPr>
          <w:b/>
          <w:bCs/>
          <w:color w:val="000000"/>
          <w:sz w:val="22"/>
          <w:szCs w:val="22"/>
        </w:rPr>
        <w:br/>
        <w:t>How great thou art! How great thou art!</w:t>
      </w:r>
      <w:r w:rsidRPr="00193FD9">
        <w:rPr>
          <w:b/>
          <w:bCs/>
          <w:color w:val="000000"/>
          <w:sz w:val="22"/>
          <w:szCs w:val="22"/>
        </w:rPr>
        <w:br/>
        <w:t>Then sings my soul, my Savior God, to thee</w:t>
      </w:r>
      <w:r>
        <w:rPr>
          <w:b/>
          <w:bCs/>
          <w:color w:val="000000"/>
          <w:sz w:val="22"/>
          <w:szCs w:val="22"/>
        </w:rPr>
        <w:t>:</w:t>
      </w:r>
      <w:r w:rsidRPr="00193FD9">
        <w:rPr>
          <w:b/>
          <w:bCs/>
          <w:color w:val="000000"/>
          <w:sz w:val="22"/>
          <w:szCs w:val="22"/>
        </w:rPr>
        <w:br/>
        <w:t>How great thou art! How great thou art!</w:t>
      </w:r>
    </w:p>
    <w:p w:rsidR="00754538" w:rsidRPr="00193FD9" w:rsidRDefault="00754538" w:rsidP="0075453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2"/>
          <w:szCs w:val="22"/>
        </w:rPr>
      </w:pPr>
    </w:p>
    <w:p w:rsidR="00754538" w:rsidRPr="00193FD9" w:rsidRDefault="00754538" w:rsidP="0075453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2"/>
          <w:szCs w:val="22"/>
        </w:rPr>
      </w:pPr>
      <w:r w:rsidRPr="00193FD9">
        <w:rPr>
          <w:color w:val="000000"/>
          <w:sz w:val="22"/>
          <w:szCs w:val="22"/>
        </w:rPr>
        <w:t>Verse 3</w:t>
      </w:r>
    </w:p>
    <w:p w:rsidR="00754538" w:rsidRPr="00193FD9" w:rsidRDefault="00754538" w:rsidP="0075453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 w:rsidRPr="00193FD9">
        <w:rPr>
          <w:b/>
          <w:bCs/>
          <w:color w:val="000000"/>
          <w:sz w:val="22"/>
          <w:szCs w:val="22"/>
        </w:rPr>
        <w:t>And when I think that God, his Son not sparing,</w:t>
      </w:r>
      <w:r w:rsidRPr="00193FD9">
        <w:rPr>
          <w:b/>
          <w:bCs/>
          <w:color w:val="000000"/>
          <w:sz w:val="22"/>
          <w:szCs w:val="22"/>
        </w:rPr>
        <w:br/>
        <w:t>Sent him to die, I scarce can take it in,</w:t>
      </w:r>
      <w:r w:rsidRPr="00193FD9">
        <w:rPr>
          <w:b/>
          <w:bCs/>
          <w:color w:val="000000"/>
          <w:sz w:val="22"/>
          <w:szCs w:val="22"/>
        </w:rPr>
        <w:br/>
        <w:t>That on the cross, my burden gladly bearing,</w:t>
      </w:r>
      <w:r w:rsidRPr="00193FD9">
        <w:rPr>
          <w:b/>
          <w:bCs/>
          <w:color w:val="000000"/>
          <w:sz w:val="22"/>
          <w:szCs w:val="22"/>
        </w:rPr>
        <w:br/>
        <w:t>He bled and died to take away my sin:</w:t>
      </w:r>
    </w:p>
    <w:p w:rsidR="00754538" w:rsidRDefault="00754538" w:rsidP="0075453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 w:rsidRPr="00193FD9">
        <w:rPr>
          <w:b/>
          <w:bCs/>
          <w:color w:val="000000"/>
          <w:sz w:val="22"/>
          <w:szCs w:val="22"/>
        </w:rPr>
        <w:t>Then sings my soul, my Savior God, to thee:</w:t>
      </w:r>
      <w:r w:rsidRPr="00193FD9">
        <w:rPr>
          <w:b/>
          <w:bCs/>
          <w:color w:val="000000"/>
          <w:sz w:val="22"/>
          <w:szCs w:val="22"/>
        </w:rPr>
        <w:br/>
        <w:t>How great thou art! How great thou art!</w:t>
      </w:r>
      <w:r w:rsidRPr="00193FD9">
        <w:rPr>
          <w:b/>
          <w:bCs/>
          <w:color w:val="000000"/>
          <w:sz w:val="22"/>
          <w:szCs w:val="22"/>
        </w:rPr>
        <w:br/>
        <w:t>Then sings my soul, my Savior God, to thee</w:t>
      </w:r>
      <w:r>
        <w:rPr>
          <w:b/>
          <w:bCs/>
          <w:color w:val="000000"/>
          <w:sz w:val="22"/>
          <w:szCs w:val="22"/>
        </w:rPr>
        <w:t>:</w:t>
      </w:r>
      <w:r w:rsidRPr="00193FD9">
        <w:rPr>
          <w:b/>
          <w:bCs/>
          <w:color w:val="000000"/>
          <w:sz w:val="22"/>
          <w:szCs w:val="22"/>
        </w:rPr>
        <w:br/>
        <w:t>How great thou art! How great thou art!</w:t>
      </w:r>
      <w:bookmarkEnd w:id="0"/>
    </w:p>
    <w:p w:rsidR="00754538" w:rsidRPr="003602B7" w:rsidRDefault="00754538" w:rsidP="0075453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2"/>
          <w:szCs w:val="22"/>
        </w:rPr>
      </w:pPr>
    </w:p>
    <w:p w:rsidR="00754538" w:rsidRPr="003602B7" w:rsidRDefault="00754538" w:rsidP="0075453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2"/>
          <w:szCs w:val="22"/>
        </w:rPr>
      </w:pPr>
      <w:r w:rsidRPr="003602B7">
        <w:rPr>
          <w:color w:val="000000"/>
          <w:sz w:val="22"/>
          <w:szCs w:val="22"/>
        </w:rPr>
        <w:t>Verse 4</w:t>
      </w:r>
    </w:p>
    <w:p w:rsidR="00754538" w:rsidRPr="00193FD9" w:rsidRDefault="00754538" w:rsidP="0075453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 w:rsidRPr="003602B7">
        <w:rPr>
          <w:b/>
          <w:bCs/>
          <w:color w:val="000000"/>
          <w:sz w:val="22"/>
          <w:szCs w:val="22"/>
        </w:rPr>
        <w:t>When Christ shall come</w:t>
      </w:r>
      <w:r>
        <w:rPr>
          <w:b/>
          <w:bCs/>
          <w:color w:val="000000"/>
          <w:sz w:val="22"/>
          <w:szCs w:val="22"/>
        </w:rPr>
        <w:t xml:space="preserve"> w</w:t>
      </w:r>
      <w:r w:rsidRPr="003602B7">
        <w:rPr>
          <w:b/>
          <w:bCs/>
          <w:color w:val="000000"/>
          <w:sz w:val="22"/>
          <w:szCs w:val="22"/>
        </w:rPr>
        <w:t>ith shout of acclamation</w:t>
      </w:r>
      <w:r w:rsidRPr="003602B7">
        <w:rPr>
          <w:b/>
          <w:bCs/>
          <w:color w:val="000000"/>
          <w:sz w:val="22"/>
          <w:szCs w:val="22"/>
        </w:rPr>
        <w:br/>
        <w:t>And take me home</w:t>
      </w:r>
      <w:r>
        <w:rPr>
          <w:b/>
          <w:bCs/>
          <w:color w:val="000000"/>
          <w:sz w:val="22"/>
          <w:szCs w:val="22"/>
        </w:rPr>
        <w:t>, w</w:t>
      </w:r>
      <w:r w:rsidRPr="003602B7">
        <w:rPr>
          <w:b/>
          <w:bCs/>
          <w:color w:val="000000"/>
          <w:sz w:val="22"/>
          <w:szCs w:val="22"/>
        </w:rPr>
        <w:t>hat joy shall fill my heart</w:t>
      </w:r>
      <w:r>
        <w:rPr>
          <w:b/>
          <w:bCs/>
          <w:color w:val="000000"/>
          <w:sz w:val="22"/>
          <w:szCs w:val="22"/>
        </w:rPr>
        <w:t>!</w:t>
      </w:r>
      <w:r w:rsidRPr="003602B7">
        <w:rPr>
          <w:b/>
          <w:bCs/>
          <w:color w:val="000000"/>
          <w:sz w:val="22"/>
          <w:szCs w:val="22"/>
        </w:rPr>
        <w:br/>
        <w:t>Then I shall bow</w:t>
      </w:r>
      <w:r>
        <w:rPr>
          <w:b/>
          <w:bCs/>
          <w:color w:val="000000"/>
          <w:sz w:val="22"/>
          <w:szCs w:val="22"/>
        </w:rPr>
        <w:t xml:space="preserve"> i</w:t>
      </w:r>
      <w:r w:rsidRPr="003602B7">
        <w:rPr>
          <w:b/>
          <w:bCs/>
          <w:color w:val="000000"/>
          <w:sz w:val="22"/>
          <w:szCs w:val="22"/>
        </w:rPr>
        <w:t>n humble adoration</w:t>
      </w:r>
      <w:r>
        <w:rPr>
          <w:b/>
          <w:bCs/>
          <w:color w:val="000000"/>
          <w:sz w:val="22"/>
          <w:szCs w:val="22"/>
        </w:rPr>
        <w:t xml:space="preserve">, </w:t>
      </w:r>
      <w:r w:rsidRPr="003602B7">
        <w:rPr>
          <w:b/>
          <w:bCs/>
          <w:color w:val="000000"/>
          <w:sz w:val="22"/>
          <w:szCs w:val="22"/>
        </w:rPr>
        <w:br/>
        <w:t>And there proclaim</w:t>
      </w:r>
      <w:r>
        <w:rPr>
          <w:b/>
          <w:bCs/>
          <w:color w:val="000000"/>
          <w:sz w:val="22"/>
          <w:szCs w:val="22"/>
        </w:rPr>
        <w:t>, “</w:t>
      </w:r>
      <w:r w:rsidRPr="003602B7">
        <w:rPr>
          <w:b/>
          <w:bCs/>
          <w:color w:val="000000"/>
          <w:sz w:val="22"/>
          <w:szCs w:val="22"/>
        </w:rPr>
        <w:t>My God</w:t>
      </w:r>
      <w:r>
        <w:rPr>
          <w:b/>
          <w:bCs/>
          <w:color w:val="000000"/>
          <w:sz w:val="22"/>
          <w:szCs w:val="22"/>
        </w:rPr>
        <w:t>,</w:t>
      </w:r>
      <w:r w:rsidRPr="003602B7">
        <w:rPr>
          <w:b/>
          <w:bCs/>
          <w:color w:val="000000"/>
          <w:sz w:val="22"/>
          <w:szCs w:val="22"/>
        </w:rPr>
        <w:t xml:space="preserve"> how great </w:t>
      </w:r>
      <w:r>
        <w:rPr>
          <w:b/>
          <w:bCs/>
          <w:color w:val="000000"/>
          <w:sz w:val="22"/>
          <w:szCs w:val="22"/>
        </w:rPr>
        <w:t>t</w:t>
      </w:r>
      <w:r w:rsidRPr="003602B7">
        <w:rPr>
          <w:b/>
          <w:bCs/>
          <w:color w:val="000000"/>
          <w:sz w:val="22"/>
          <w:szCs w:val="22"/>
        </w:rPr>
        <w:t>hou art</w:t>
      </w:r>
      <w:r>
        <w:rPr>
          <w:b/>
          <w:bCs/>
          <w:color w:val="000000"/>
          <w:sz w:val="22"/>
          <w:szCs w:val="22"/>
        </w:rPr>
        <w:t>!”</w:t>
      </w:r>
      <w:r>
        <w:rPr>
          <w:b/>
          <w:bCs/>
          <w:color w:val="000000"/>
          <w:sz w:val="22"/>
          <w:szCs w:val="22"/>
        </w:rPr>
        <w:br/>
      </w:r>
      <w:r w:rsidRPr="00193FD9">
        <w:rPr>
          <w:b/>
          <w:bCs/>
          <w:color w:val="000000"/>
          <w:sz w:val="22"/>
          <w:szCs w:val="22"/>
        </w:rPr>
        <w:t>Then sings my soul, my Savior God, to thee:</w:t>
      </w:r>
      <w:r w:rsidRPr="00193FD9">
        <w:rPr>
          <w:b/>
          <w:bCs/>
          <w:color w:val="000000"/>
          <w:sz w:val="22"/>
          <w:szCs w:val="22"/>
        </w:rPr>
        <w:br/>
        <w:t>How great thou art! How great thou art!</w:t>
      </w:r>
      <w:r w:rsidRPr="00193FD9">
        <w:rPr>
          <w:b/>
          <w:bCs/>
          <w:color w:val="000000"/>
          <w:sz w:val="22"/>
          <w:szCs w:val="22"/>
        </w:rPr>
        <w:br/>
        <w:t>Then sings my soul, my Savior God, to thee</w:t>
      </w:r>
      <w:r>
        <w:rPr>
          <w:b/>
          <w:bCs/>
          <w:color w:val="000000"/>
          <w:sz w:val="22"/>
          <w:szCs w:val="22"/>
        </w:rPr>
        <w:t>:</w:t>
      </w:r>
      <w:r w:rsidRPr="00193FD9">
        <w:rPr>
          <w:b/>
          <w:bCs/>
          <w:color w:val="000000"/>
          <w:sz w:val="22"/>
          <w:szCs w:val="22"/>
        </w:rPr>
        <w:br/>
        <w:t>How great thou art! How great thou art!</w:t>
      </w:r>
    </w:p>
    <w:p w:rsidR="00754538" w:rsidRDefault="00754538" w:rsidP="0075453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</w:p>
    <w:p w:rsidR="00754538" w:rsidRPr="009C7C41" w:rsidRDefault="00754538" w:rsidP="0075453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bookmarkStart w:id="2" w:name="_Hlk127279128"/>
      <w:r w:rsidRPr="009C7C41">
        <w:rPr>
          <w:sz w:val="16"/>
          <w:szCs w:val="16"/>
        </w:rPr>
        <w:t>CCLI Song # 14181</w:t>
      </w:r>
    </w:p>
    <w:p w:rsidR="00754538" w:rsidRPr="009C7C41" w:rsidRDefault="00754538" w:rsidP="0075453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9C7C41">
        <w:rPr>
          <w:sz w:val="16"/>
          <w:szCs w:val="16"/>
        </w:rPr>
        <w:t>Stuart Wesley Keene Hine</w:t>
      </w:r>
    </w:p>
    <w:p w:rsidR="00754538" w:rsidRPr="009C7C41" w:rsidRDefault="00754538" w:rsidP="0075453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9C7C41">
        <w:rPr>
          <w:sz w:val="16"/>
          <w:szCs w:val="16"/>
        </w:rPr>
        <w:t xml:space="preserve">© Copyright 1949 and 1953 Stuart Hine Trust CIO Stuart K. Hine Trust (Administration: USA All rights by Capitol CMG Publishing, except print rights for USA, North, Central and South America administered by Hope Publishing. </w:t>
      </w:r>
      <w:proofErr w:type="gramStart"/>
      <w:r w:rsidRPr="009C7C41">
        <w:rPr>
          <w:sz w:val="16"/>
          <w:szCs w:val="16"/>
        </w:rPr>
        <w:t>All other non USA Americas rights by the Stuart Hine Trust.</w:t>
      </w:r>
      <w:proofErr w:type="gramEnd"/>
      <w:r w:rsidRPr="009C7C41">
        <w:rPr>
          <w:sz w:val="16"/>
          <w:szCs w:val="16"/>
        </w:rPr>
        <w:t xml:space="preserve"> Rest of World – Integritymusic.com.)</w:t>
      </w:r>
    </w:p>
    <w:p w:rsidR="00754538" w:rsidRPr="009C7C41" w:rsidRDefault="00754538" w:rsidP="0075453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9C7C41">
        <w:rPr>
          <w:sz w:val="16"/>
          <w:szCs w:val="16"/>
        </w:rPr>
        <w:t xml:space="preserve">For use solely with the </w:t>
      </w:r>
      <w:proofErr w:type="spellStart"/>
      <w:r w:rsidRPr="009C7C41">
        <w:rPr>
          <w:sz w:val="16"/>
          <w:szCs w:val="16"/>
        </w:rPr>
        <w:t>SongSelect</w:t>
      </w:r>
      <w:proofErr w:type="spellEnd"/>
      <w:r w:rsidRPr="009C7C41">
        <w:rPr>
          <w:sz w:val="16"/>
          <w:szCs w:val="16"/>
        </w:rPr>
        <w:t xml:space="preserve">® </w:t>
      </w:r>
      <w:hyperlink r:id="rId8" w:history="1">
        <w:r w:rsidRPr="009C7C41">
          <w:rPr>
            <w:rStyle w:val="Hyperlink"/>
            <w:sz w:val="16"/>
            <w:szCs w:val="16"/>
          </w:rPr>
          <w:t>Terms of Use</w:t>
        </w:r>
      </w:hyperlink>
      <w:r w:rsidRPr="009C7C41">
        <w:rPr>
          <w:sz w:val="16"/>
          <w:szCs w:val="16"/>
        </w:rPr>
        <w:t xml:space="preserve">. All rights reserved. </w:t>
      </w:r>
      <w:hyperlink r:id="rId9" w:history="1">
        <w:r w:rsidRPr="009C7C41">
          <w:rPr>
            <w:rStyle w:val="Hyperlink"/>
            <w:sz w:val="16"/>
            <w:szCs w:val="16"/>
          </w:rPr>
          <w:t>www.ccli.com</w:t>
        </w:r>
      </w:hyperlink>
    </w:p>
    <w:p w:rsidR="00754538" w:rsidRPr="009C7C41" w:rsidRDefault="00754538" w:rsidP="0075453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9C7C41">
        <w:rPr>
          <w:sz w:val="16"/>
          <w:szCs w:val="16"/>
        </w:rPr>
        <w:t>CCLI License # 21214429</w:t>
      </w:r>
      <w:bookmarkEnd w:id="2"/>
    </w:p>
    <w:p w:rsidR="006951ED" w:rsidRDefault="006951ED" w:rsidP="0075453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/>
          <w:bCs/>
        </w:rPr>
      </w:pPr>
    </w:p>
    <w:p w:rsidR="006951ED" w:rsidRPr="00633FE0" w:rsidRDefault="006951ED" w:rsidP="006951ED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DD5385" w:rsidRPr="00F62B93" w:rsidRDefault="006951ED" w:rsidP="00DD538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  <w:r w:rsidRPr="00D20372">
        <w:tab/>
      </w:r>
      <w:r w:rsidR="00DD5385" w:rsidRPr="00F62B93">
        <w:rPr>
          <w:sz w:val="24"/>
          <w:szCs w:val="24"/>
        </w:rPr>
        <w:t>Hymn</w:t>
      </w:r>
      <w:r w:rsidR="00DD5385">
        <w:rPr>
          <w:sz w:val="24"/>
          <w:szCs w:val="24"/>
        </w:rPr>
        <w:t xml:space="preserve"> 340</w:t>
      </w:r>
      <w:r w:rsidR="00DD5385" w:rsidRPr="00F62B93">
        <w:rPr>
          <w:sz w:val="24"/>
          <w:szCs w:val="24"/>
        </w:rPr>
        <w:t xml:space="preserve">:   </w:t>
      </w:r>
      <w:r w:rsidR="00DD5385">
        <w:rPr>
          <w:i/>
          <w:iCs/>
          <w:sz w:val="24"/>
          <w:szCs w:val="24"/>
        </w:rPr>
        <w:t>This Is My Song</w:t>
      </w:r>
      <w:r w:rsidR="00DD5385" w:rsidRPr="00F62B93">
        <w:rPr>
          <w:i/>
          <w:iCs/>
          <w:sz w:val="24"/>
          <w:szCs w:val="24"/>
        </w:rPr>
        <w:t xml:space="preserve">  </w:t>
      </w:r>
      <w:r w:rsidR="00DD5385">
        <w:rPr>
          <w:sz w:val="24"/>
          <w:szCs w:val="24"/>
        </w:rPr>
        <w:t xml:space="preserve"> (</w:t>
      </w:r>
      <w:r w:rsidR="00DD5385" w:rsidRPr="00F05EFB">
        <w:rPr>
          <w:sz w:val="24"/>
          <w:szCs w:val="24"/>
        </w:rPr>
        <w:t>all verses</w:t>
      </w:r>
      <w:r w:rsidR="00DD5385">
        <w:rPr>
          <w:sz w:val="24"/>
          <w:szCs w:val="24"/>
        </w:rPr>
        <w:t xml:space="preserve">)   </w:t>
      </w:r>
    </w:p>
    <w:p w:rsidR="00DD5385" w:rsidRPr="00DD5385" w:rsidRDefault="00DD5385" w:rsidP="00DD5385">
      <w:pPr>
        <w:shd w:val="clear" w:color="auto" w:fill="FFFFFF"/>
        <w:ind w:left="900"/>
        <w:rPr>
          <w:color w:val="000000"/>
          <w:sz w:val="24"/>
          <w:szCs w:val="24"/>
        </w:rPr>
      </w:pPr>
      <w:r w:rsidRPr="00DD5385">
        <w:rPr>
          <w:color w:val="000000"/>
          <w:sz w:val="24"/>
          <w:szCs w:val="24"/>
        </w:rPr>
        <w:t>Verse 1</w:t>
      </w:r>
    </w:p>
    <w:p w:rsidR="00DD5385" w:rsidRPr="00452398" w:rsidRDefault="00DD5385" w:rsidP="00DD538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This is my song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O God of all the nations</w:t>
      </w:r>
      <w:r>
        <w:rPr>
          <w:b/>
          <w:bCs/>
          <w:color w:val="000000"/>
          <w:sz w:val="24"/>
          <w:szCs w:val="24"/>
        </w:rPr>
        <w:t>,</w:t>
      </w:r>
    </w:p>
    <w:p w:rsidR="00DD5385" w:rsidRPr="00452398" w:rsidRDefault="00DD5385" w:rsidP="00DD538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A song of peace for lands afar and mine</w:t>
      </w:r>
      <w:r>
        <w:rPr>
          <w:b/>
          <w:bCs/>
          <w:color w:val="000000"/>
          <w:sz w:val="24"/>
          <w:szCs w:val="24"/>
        </w:rPr>
        <w:t>.</w:t>
      </w:r>
    </w:p>
    <w:p w:rsidR="00DD5385" w:rsidRPr="00452398" w:rsidRDefault="00DD5385" w:rsidP="00DD538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This is my home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the country where my heart is</w:t>
      </w:r>
      <w:r>
        <w:rPr>
          <w:b/>
          <w:bCs/>
          <w:color w:val="000000"/>
          <w:sz w:val="24"/>
          <w:szCs w:val="24"/>
        </w:rPr>
        <w:t>;</w:t>
      </w:r>
    </w:p>
    <w:p w:rsidR="00DD5385" w:rsidRPr="00452398" w:rsidRDefault="00DD5385" w:rsidP="00DD538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Here are my hopes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my dreams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Pr="00452398">
        <w:rPr>
          <w:b/>
          <w:bCs/>
          <w:color w:val="000000"/>
          <w:sz w:val="24"/>
          <w:szCs w:val="24"/>
        </w:rPr>
        <w:t>my</w:t>
      </w:r>
      <w:proofErr w:type="gramEnd"/>
      <w:r w:rsidRPr="00452398">
        <w:rPr>
          <w:b/>
          <w:bCs/>
          <w:color w:val="000000"/>
          <w:sz w:val="24"/>
          <w:szCs w:val="24"/>
        </w:rPr>
        <w:t xml:space="preserve"> holy shrine</w:t>
      </w:r>
      <w:r>
        <w:rPr>
          <w:b/>
          <w:bCs/>
          <w:color w:val="000000"/>
          <w:sz w:val="24"/>
          <w:szCs w:val="24"/>
        </w:rPr>
        <w:t>;</w:t>
      </w:r>
    </w:p>
    <w:p w:rsidR="00DD5385" w:rsidRPr="00452398" w:rsidRDefault="00DD5385" w:rsidP="00DD538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lastRenderedPageBreak/>
        <w:t>But other hearts in other lands are beating</w:t>
      </w:r>
    </w:p>
    <w:p w:rsidR="00DD5385" w:rsidRPr="00452398" w:rsidRDefault="00DD5385" w:rsidP="00DD538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With hopes and dreams as true and high as mine</w:t>
      </w:r>
      <w:r>
        <w:rPr>
          <w:b/>
          <w:bCs/>
          <w:color w:val="000000"/>
          <w:sz w:val="24"/>
          <w:szCs w:val="24"/>
        </w:rPr>
        <w:t>.</w:t>
      </w:r>
    </w:p>
    <w:p w:rsidR="00DD5385" w:rsidRPr="00DD5385" w:rsidRDefault="00DD5385" w:rsidP="00DD5385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DD5385" w:rsidRPr="00DD5385" w:rsidRDefault="00DD5385" w:rsidP="00DD5385">
      <w:pPr>
        <w:shd w:val="clear" w:color="auto" w:fill="FFFFFF"/>
        <w:ind w:left="900"/>
        <w:rPr>
          <w:color w:val="000000"/>
          <w:sz w:val="24"/>
          <w:szCs w:val="24"/>
        </w:rPr>
      </w:pPr>
      <w:r w:rsidRPr="00DD5385">
        <w:rPr>
          <w:color w:val="000000"/>
          <w:sz w:val="24"/>
          <w:szCs w:val="24"/>
        </w:rPr>
        <w:t>Verse 2</w:t>
      </w:r>
    </w:p>
    <w:p w:rsidR="00DD5385" w:rsidRPr="00452398" w:rsidRDefault="00DD5385" w:rsidP="00DD538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My country</w:t>
      </w:r>
      <w:r>
        <w:rPr>
          <w:b/>
          <w:bCs/>
          <w:color w:val="000000"/>
          <w:sz w:val="24"/>
          <w:szCs w:val="24"/>
        </w:rPr>
        <w:t>’</w:t>
      </w:r>
      <w:r w:rsidRPr="00452398">
        <w:rPr>
          <w:b/>
          <w:bCs/>
          <w:color w:val="000000"/>
          <w:sz w:val="24"/>
          <w:szCs w:val="24"/>
        </w:rPr>
        <w:t>s skies are bluer than the ocean</w:t>
      </w:r>
      <w:r>
        <w:rPr>
          <w:b/>
          <w:bCs/>
          <w:color w:val="000000"/>
          <w:sz w:val="24"/>
          <w:szCs w:val="24"/>
        </w:rPr>
        <w:t>,</w:t>
      </w:r>
    </w:p>
    <w:p w:rsidR="00DD5385" w:rsidRPr="00452398" w:rsidRDefault="00DD5385" w:rsidP="00DD538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And sunlight beams on cloverleaf and pine</w:t>
      </w:r>
      <w:r>
        <w:rPr>
          <w:b/>
          <w:bCs/>
          <w:color w:val="000000"/>
          <w:sz w:val="24"/>
          <w:szCs w:val="24"/>
        </w:rPr>
        <w:t>.</w:t>
      </w:r>
    </w:p>
    <w:p w:rsidR="00DD5385" w:rsidRPr="00452398" w:rsidRDefault="00DD5385" w:rsidP="00DD538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But other lands have sunlight too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and clover</w:t>
      </w:r>
      <w:r>
        <w:rPr>
          <w:b/>
          <w:bCs/>
          <w:color w:val="000000"/>
          <w:sz w:val="24"/>
          <w:szCs w:val="24"/>
        </w:rPr>
        <w:t>,</w:t>
      </w:r>
    </w:p>
    <w:p w:rsidR="00DD5385" w:rsidRPr="00452398" w:rsidRDefault="00DD5385" w:rsidP="00DD538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And skies are everywhere as blue as mine</w:t>
      </w:r>
      <w:r>
        <w:rPr>
          <w:b/>
          <w:bCs/>
          <w:color w:val="000000"/>
          <w:sz w:val="24"/>
          <w:szCs w:val="24"/>
        </w:rPr>
        <w:t>.</w:t>
      </w:r>
    </w:p>
    <w:p w:rsidR="00DD5385" w:rsidRPr="00452398" w:rsidRDefault="00DD5385" w:rsidP="00DD538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O hear my song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O</w:t>
      </w:r>
      <w:r w:rsidRPr="00452398">
        <w:rPr>
          <w:b/>
          <w:bCs/>
          <w:color w:val="000000"/>
          <w:sz w:val="24"/>
          <w:szCs w:val="24"/>
        </w:rPr>
        <w:t xml:space="preserve"> God of all nations</w:t>
      </w:r>
      <w:r>
        <w:rPr>
          <w:b/>
          <w:bCs/>
          <w:color w:val="000000"/>
          <w:sz w:val="24"/>
          <w:szCs w:val="24"/>
        </w:rPr>
        <w:t>,</w:t>
      </w:r>
    </w:p>
    <w:p w:rsidR="00DD5385" w:rsidRPr="00452398" w:rsidRDefault="00DD5385" w:rsidP="00DD538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A song of peace for their land and for mine</w:t>
      </w:r>
      <w:r>
        <w:rPr>
          <w:b/>
          <w:bCs/>
          <w:color w:val="000000"/>
          <w:sz w:val="24"/>
          <w:szCs w:val="24"/>
        </w:rPr>
        <w:t>.</w:t>
      </w:r>
    </w:p>
    <w:p w:rsidR="00DD5385" w:rsidRPr="00DD5385" w:rsidRDefault="00DD5385" w:rsidP="00DD5385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DD5385" w:rsidRPr="00DD5385" w:rsidRDefault="00DD5385" w:rsidP="00DD5385">
      <w:pPr>
        <w:shd w:val="clear" w:color="auto" w:fill="FFFFFF"/>
        <w:ind w:left="900"/>
        <w:rPr>
          <w:color w:val="000000"/>
          <w:sz w:val="24"/>
          <w:szCs w:val="24"/>
        </w:rPr>
      </w:pPr>
      <w:r w:rsidRPr="00DD5385">
        <w:rPr>
          <w:color w:val="000000"/>
          <w:sz w:val="24"/>
          <w:szCs w:val="24"/>
        </w:rPr>
        <w:t>Verse 3</w:t>
      </w:r>
    </w:p>
    <w:p w:rsidR="00DD5385" w:rsidRPr="00452398" w:rsidRDefault="00DD5385" w:rsidP="00DD538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This is my prayer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O Lord of all earth</w:t>
      </w:r>
      <w:r>
        <w:rPr>
          <w:b/>
          <w:bCs/>
          <w:color w:val="000000"/>
          <w:sz w:val="24"/>
          <w:szCs w:val="24"/>
        </w:rPr>
        <w:t>’</w:t>
      </w:r>
      <w:r w:rsidRPr="00452398">
        <w:rPr>
          <w:b/>
          <w:bCs/>
          <w:color w:val="000000"/>
          <w:sz w:val="24"/>
          <w:szCs w:val="24"/>
        </w:rPr>
        <w:t>s kingdoms</w:t>
      </w:r>
      <w:r>
        <w:rPr>
          <w:b/>
          <w:bCs/>
          <w:color w:val="000000"/>
          <w:sz w:val="24"/>
          <w:szCs w:val="24"/>
        </w:rPr>
        <w:t>:</w:t>
      </w:r>
    </w:p>
    <w:p w:rsidR="00DD5385" w:rsidRPr="00452398" w:rsidRDefault="00DD5385" w:rsidP="00DD538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Thy kingdom come</w:t>
      </w:r>
      <w:r>
        <w:rPr>
          <w:b/>
          <w:bCs/>
          <w:color w:val="000000"/>
          <w:sz w:val="24"/>
          <w:szCs w:val="24"/>
        </w:rPr>
        <w:t>;</w:t>
      </w:r>
      <w:r w:rsidRPr="00452398">
        <w:rPr>
          <w:b/>
          <w:bCs/>
          <w:color w:val="000000"/>
          <w:sz w:val="24"/>
          <w:szCs w:val="24"/>
        </w:rPr>
        <w:t xml:space="preserve"> on earth </w:t>
      </w:r>
      <w:r>
        <w:rPr>
          <w:b/>
          <w:bCs/>
          <w:color w:val="000000"/>
          <w:sz w:val="24"/>
          <w:szCs w:val="24"/>
        </w:rPr>
        <w:t>t</w:t>
      </w:r>
      <w:r w:rsidRPr="00452398">
        <w:rPr>
          <w:b/>
          <w:bCs/>
          <w:color w:val="000000"/>
          <w:sz w:val="24"/>
          <w:szCs w:val="24"/>
        </w:rPr>
        <w:t>hy will be done</w:t>
      </w:r>
      <w:r>
        <w:rPr>
          <w:b/>
          <w:bCs/>
          <w:color w:val="000000"/>
          <w:sz w:val="24"/>
          <w:szCs w:val="24"/>
        </w:rPr>
        <w:t>.</w:t>
      </w:r>
    </w:p>
    <w:p w:rsidR="00DD5385" w:rsidRPr="00452398" w:rsidRDefault="00DD5385" w:rsidP="00DD538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 xml:space="preserve">Let Christ be lifted up till all shall serve </w:t>
      </w:r>
      <w:r>
        <w:rPr>
          <w:b/>
          <w:bCs/>
          <w:color w:val="000000"/>
          <w:sz w:val="24"/>
          <w:szCs w:val="24"/>
        </w:rPr>
        <w:t>h</w:t>
      </w:r>
      <w:r w:rsidRPr="00452398">
        <w:rPr>
          <w:b/>
          <w:bCs/>
          <w:color w:val="000000"/>
          <w:sz w:val="24"/>
          <w:szCs w:val="24"/>
        </w:rPr>
        <w:t>im</w:t>
      </w:r>
      <w:r>
        <w:rPr>
          <w:b/>
          <w:bCs/>
          <w:color w:val="000000"/>
          <w:sz w:val="24"/>
          <w:szCs w:val="24"/>
        </w:rPr>
        <w:t>,</w:t>
      </w:r>
    </w:p>
    <w:p w:rsidR="00DD5385" w:rsidRPr="00452398" w:rsidRDefault="00DD5385" w:rsidP="00DD538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And hearts united learn to live as one</w:t>
      </w:r>
      <w:r>
        <w:rPr>
          <w:b/>
          <w:bCs/>
          <w:color w:val="000000"/>
          <w:sz w:val="24"/>
          <w:szCs w:val="24"/>
        </w:rPr>
        <w:t>.</w:t>
      </w:r>
    </w:p>
    <w:p w:rsidR="00DD5385" w:rsidRPr="00452398" w:rsidRDefault="00DD5385" w:rsidP="00DD538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So</w:t>
      </w:r>
      <w:r w:rsidRPr="00452398">
        <w:rPr>
          <w:b/>
          <w:bCs/>
          <w:color w:val="000000"/>
          <w:sz w:val="24"/>
          <w:szCs w:val="24"/>
        </w:rPr>
        <w:t xml:space="preserve"> hear my prayer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O</w:t>
      </w:r>
      <w:r w:rsidRPr="00452398">
        <w:rPr>
          <w:b/>
          <w:bCs/>
          <w:color w:val="000000"/>
          <w:sz w:val="24"/>
          <w:szCs w:val="24"/>
        </w:rPr>
        <w:t xml:space="preserve"> God of all nations</w:t>
      </w:r>
      <w:r>
        <w:rPr>
          <w:b/>
          <w:bCs/>
          <w:color w:val="000000"/>
          <w:sz w:val="24"/>
          <w:szCs w:val="24"/>
        </w:rPr>
        <w:t>:</w:t>
      </w:r>
    </w:p>
    <w:p w:rsidR="00DD5385" w:rsidRPr="00452398" w:rsidRDefault="00DD5385" w:rsidP="00DD5385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 xml:space="preserve">Myself I give </w:t>
      </w:r>
      <w:r>
        <w:rPr>
          <w:b/>
          <w:bCs/>
          <w:color w:val="000000"/>
          <w:sz w:val="24"/>
          <w:szCs w:val="24"/>
        </w:rPr>
        <w:t>t</w:t>
      </w:r>
      <w:r w:rsidRPr="00452398">
        <w:rPr>
          <w:b/>
          <w:bCs/>
          <w:color w:val="000000"/>
          <w:sz w:val="24"/>
          <w:szCs w:val="24"/>
        </w:rPr>
        <w:t>hee</w:t>
      </w:r>
      <w:r>
        <w:rPr>
          <w:b/>
          <w:bCs/>
          <w:color w:val="000000"/>
          <w:sz w:val="24"/>
          <w:szCs w:val="24"/>
        </w:rPr>
        <w:t>;</w:t>
      </w:r>
      <w:r w:rsidRPr="00452398">
        <w:rPr>
          <w:b/>
          <w:bCs/>
          <w:color w:val="000000"/>
          <w:sz w:val="24"/>
          <w:szCs w:val="24"/>
        </w:rPr>
        <w:t xml:space="preserve"> let </w:t>
      </w:r>
      <w:r>
        <w:rPr>
          <w:b/>
          <w:bCs/>
          <w:color w:val="000000"/>
          <w:sz w:val="24"/>
          <w:szCs w:val="24"/>
        </w:rPr>
        <w:t>t</w:t>
      </w:r>
      <w:r w:rsidRPr="00452398">
        <w:rPr>
          <w:b/>
          <w:bCs/>
          <w:color w:val="000000"/>
          <w:sz w:val="24"/>
          <w:szCs w:val="24"/>
        </w:rPr>
        <w:t>hy will be done</w:t>
      </w:r>
      <w:r>
        <w:rPr>
          <w:b/>
          <w:bCs/>
          <w:color w:val="000000"/>
          <w:sz w:val="24"/>
          <w:szCs w:val="24"/>
        </w:rPr>
        <w:t>.</w:t>
      </w:r>
    </w:p>
    <w:p w:rsidR="00DD5385" w:rsidRPr="00452398" w:rsidRDefault="00DD5385" w:rsidP="00DD5385">
      <w:pPr>
        <w:shd w:val="clear" w:color="auto" w:fill="FFFFFF"/>
        <w:ind w:left="907"/>
        <w:rPr>
          <w:color w:val="000000"/>
          <w:sz w:val="16"/>
          <w:szCs w:val="16"/>
        </w:rPr>
      </w:pPr>
    </w:p>
    <w:p w:rsidR="00DD5385" w:rsidRPr="00452398" w:rsidRDefault="00DD5385" w:rsidP="00DD5385">
      <w:pPr>
        <w:shd w:val="clear" w:color="auto" w:fill="FFFFFF"/>
        <w:ind w:left="907"/>
        <w:rPr>
          <w:color w:val="000000"/>
          <w:sz w:val="16"/>
          <w:szCs w:val="16"/>
        </w:rPr>
      </w:pPr>
      <w:r w:rsidRPr="00452398">
        <w:rPr>
          <w:color w:val="000000"/>
          <w:sz w:val="16"/>
          <w:szCs w:val="16"/>
        </w:rPr>
        <w:t>CCLI Song # 6327112</w:t>
      </w:r>
    </w:p>
    <w:p w:rsidR="00DD5385" w:rsidRPr="00452398" w:rsidRDefault="00DD5385" w:rsidP="00DD5385">
      <w:pPr>
        <w:shd w:val="clear" w:color="auto" w:fill="FFFFFF"/>
        <w:ind w:left="907"/>
        <w:rPr>
          <w:color w:val="000000"/>
          <w:sz w:val="16"/>
          <w:szCs w:val="16"/>
        </w:rPr>
      </w:pPr>
      <w:r w:rsidRPr="00452398">
        <w:rPr>
          <w:color w:val="000000"/>
          <w:sz w:val="16"/>
          <w:szCs w:val="16"/>
        </w:rPr>
        <w:t>Georgia Elma Harkness | Lloyd Stone</w:t>
      </w:r>
    </w:p>
    <w:p w:rsidR="00DD5385" w:rsidRDefault="00DD5385" w:rsidP="00DD5385">
      <w:pPr>
        <w:shd w:val="clear" w:color="auto" w:fill="FFFFFF"/>
        <w:ind w:left="907"/>
        <w:rPr>
          <w:color w:val="000000"/>
          <w:sz w:val="16"/>
          <w:szCs w:val="16"/>
        </w:rPr>
      </w:pPr>
      <w:r w:rsidRPr="00452398">
        <w:rPr>
          <w:color w:val="000000"/>
          <w:sz w:val="16"/>
          <w:szCs w:val="16"/>
        </w:rPr>
        <w:t>1934, 1938, 1942, 1947, 1951, 1955, 1962, 1964 The Lorenz Corporation</w:t>
      </w:r>
    </w:p>
    <w:p w:rsidR="00DD5385" w:rsidRPr="00452398" w:rsidRDefault="00DD5385" w:rsidP="00DD5385">
      <w:pPr>
        <w:shd w:val="clear" w:color="auto" w:fill="FFFFFF"/>
        <w:ind w:left="90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Music: Public domain</w:t>
      </w:r>
    </w:p>
    <w:p w:rsidR="00DD5385" w:rsidRPr="00452398" w:rsidRDefault="00DD5385" w:rsidP="00DD5385">
      <w:pPr>
        <w:shd w:val="clear" w:color="auto" w:fill="FFFFFF"/>
        <w:ind w:left="907"/>
        <w:rPr>
          <w:color w:val="000000"/>
          <w:sz w:val="16"/>
          <w:szCs w:val="16"/>
        </w:rPr>
      </w:pPr>
      <w:r w:rsidRPr="00452398">
        <w:rPr>
          <w:color w:val="000000"/>
          <w:sz w:val="16"/>
          <w:szCs w:val="16"/>
        </w:rPr>
        <w:t xml:space="preserve">For use solely with the </w:t>
      </w:r>
      <w:proofErr w:type="spellStart"/>
      <w:r w:rsidRPr="00452398">
        <w:rPr>
          <w:color w:val="000000"/>
          <w:sz w:val="16"/>
          <w:szCs w:val="16"/>
        </w:rPr>
        <w:t>SongSelect</w:t>
      </w:r>
      <w:proofErr w:type="spellEnd"/>
      <w:r w:rsidRPr="00452398">
        <w:rPr>
          <w:color w:val="000000"/>
          <w:sz w:val="16"/>
          <w:szCs w:val="16"/>
        </w:rPr>
        <w:t xml:space="preserve">® </w:t>
      </w:r>
      <w:hyperlink r:id="rId10" w:history="1">
        <w:r w:rsidRPr="00452398">
          <w:rPr>
            <w:rStyle w:val="Hyperlink"/>
            <w:sz w:val="16"/>
            <w:szCs w:val="16"/>
          </w:rPr>
          <w:t>Terms of Use</w:t>
        </w:r>
      </w:hyperlink>
      <w:r w:rsidRPr="00452398">
        <w:rPr>
          <w:color w:val="000000"/>
          <w:sz w:val="16"/>
          <w:szCs w:val="16"/>
        </w:rPr>
        <w:t xml:space="preserve">. All rights reserved. </w:t>
      </w:r>
      <w:hyperlink r:id="rId11" w:tgtFrame="_blank" w:history="1">
        <w:r w:rsidRPr="00452398">
          <w:rPr>
            <w:rStyle w:val="Hyperlink"/>
            <w:sz w:val="16"/>
            <w:szCs w:val="16"/>
          </w:rPr>
          <w:t>www.ccli.com</w:t>
        </w:r>
      </w:hyperlink>
    </w:p>
    <w:p w:rsidR="00DD5385" w:rsidRPr="00452398" w:rsidRDefault="00DD5385" w:rsidP="00DD5385">
      <w:pPr>
        <w:shd w:val="clear" w:color="auto" w:fill="FFFFFF"/>
        <w:ind w:left="907"/>
        <w:rPr>
          <w:color w:val="000000"/>
          <w:sz w:val="16"/>
          <w:szCs w:val="16"/>
        </w:rPr>
      </w:pPr>
      <w:r w:rsidRPr="00452398">
        <w:rPr>
          <w:color w:val="000000"/>
          <w:sz w:val="16"/>
          <w:szCs w:val="16"/>
        </w:rPr>
        <w:t>CCLI License # 21214429</w:t>
      </w:r>
    </w:p>
    <w:p w:rsidR="006951ED" w:rsidRDefault="006951ED" w:rsidP="00DD538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/>
          <w:bCs/>
        </w:rPr>
      </w:pPr>
    </w:p>
    <w:p w:rsidR="006951ED" w:rsidRPr="00633FE0" w:rsidRDefault="006951ED" w:rsidP="006951ED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sectPr w:rsidR="006951ED" w:rsidRPr="00633FE0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42CC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8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2ADC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B80"/>
    <w:rsid w:val="00266C64"/>
    <w:rsid w:val="00270B31"/>
    <w:rsid w:val="0027103E"/>
    <w:rsid w:val="002714D7"/>
    <w:rsid w:val="00271BB6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461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1053"/>
    <w:rsid w:val="003558D9"/>
    <w:rsid w:val="00357249"/>
    <w:rsid w:val="003575CC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A67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5CEB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3F71B9"/>
    <w:rsid w:val="003F7E5E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252"/>
    <w:rsid w:val="00431997"/>
    <w:rsid w:val="00431F88"/>
    <w:rsid w:val="00432375"/>
    <w:rsid w:val="004339C1"/>
    <w:rsid w:val="00435013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6435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1E18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842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18A3"/>
    <w:rsid w:val="005A3EF6"/>
    <w:rsid w:val="005A4DE0"/>
    <w:rsid w:val="005A57E1"/>
    <w:rsid w:val="005A6767"/>
    <w:rsid w:val="005A7DC4"/>
    <w:rsid w:val="005B36AD"/>
    <w:rsid w:val="005C0FC6"/>
    <w:rsid w:val="005C168E"/>
    <w:rsid w:val="005C2128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4FFF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DE8"/>
    <w:rsid w:val="00645EF9"/>
    <w:rsid w:val="00646B5D"/>
    <w:rsid w:val="00646C52"/>
    <w:rsid w:val="0065092A"/>
    <w:rsid w:val="00654277"/>
    <w:rsid w:val="00654A9B"/>
    <w:rsid w:val="00655618"/>
    <w:rsid w:val="006564CC"/>
    <w:rsid w:val="00657C58"/>
    <w:rsid w:val="006602CD"/>
    <w:rsid w:val="006606FA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1355"/>
    <w:rsid w:val="00691E3E"/>
    <w:rsid w:val="00693216"/>
    <w:rsid w:val="00693F36"/>
    <w:rsid w:val="006951ED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10568"/>
    <w:rsid w:val="00710F6A"/>
    <w:rsid w:val="007114BE"/>
    <w:rsid w:val="00711694"/>
    <w:rsid w:val="00711912"/>
    <w:rsid w:val="0071241D"/>
    <w:rsid w:val="007131B9"/>
    <w:rsid w:val="007146B2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710"/>
    <w:rsid w:val="00754538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5AC5"/>
    <w:rsid w:val="00776EED"/>
    <w:rsid w:val="0077741F"/>
    <w:rsid w:val="0078011A"/>
    <w:rsid w:val="007804FD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2EE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4D6"/>
    <w:rsid w:val="008247F6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987"/>
    <w:rsid w:val="00894B11"/>
    <w:rsid w:val="0089638C"/>
    <w:rsid w:val="008968C9"/>
    <w:rsid w:val="00897315"/>
    <w:rsid w:val="008A1303"/>
    <w:rsid w:val="008A2C96"/>
    <w:rsid w:val="008A3765"/>
    <w:rsid w:val="008A5629"/>
    <w:rsid w:val="008A6D63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2EA7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735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D40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5FA6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0B14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AE4"/>
    <w:rsid w:val="00A12F5A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1BC2"/>
    <w:rsid w:val="00AC3B7E"/>
    <w:rsid w:val="00AC5601"/>
    <w:rsid w:val="00AC5B3B"/>
    <w:rsid w:val="00AC5BB0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0477"/>
    <w:rsid w:val="00B71930"/>
    <w:rsid w:val="00B72CFC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AED"/>
    <w:rsid w:val="00B93009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5A13"/>
    <w:rsid w:val="00BD6903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3DA7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2EA1"/>
    <w:rsid w:val="00C249E5"/>
    <w:rsid w:val="00C2516E"/>
    <w:rsid w:val="00C275A3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DB2"/>
    <w:rsid w:val="00C503A1"/>
    <w:rsid w:val="00C5127F"/>
    <w:rsid w:val="00C54711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4708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A723D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80B"/>
    <w:rsid w:val="00DD09F6"/>
    <w:rsid w:val="00DD2506"/>
    <w:rsid w:val="00DD28A3"/>
    <w:rsid w:val="00DD2C9E"/>
    <w:rsid w:val="00DD3512"/>
    <w:rsid w:val="00DD35E2"/>
    <w:rsid w:val="00DD5385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5937"/>
    <w:rsid w:val="00E05FF7"/>
    <w:rsid w:val="00E0692E"/>
    <w:rsid w:val="00E1123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cli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hyperlink" Target="https://www.ccl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ngselect.ccli.com/about/termsof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08D04-96E1-41CD-8FCB-2DE8C787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2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2024-06-20T15:49:00Z</cp:lastPrinted>
  <dcterms:created xsi:type="dcterms:W3CDTF">2024-06-28T22:21:00Z</dcterms:created>
  <dcterms:modified xsi:type="dcterms:W3CDTF">2024-06-28T22:21:00Z</dcterms:modified>
</cp:coreProperties>
</file>